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CCED371" w14:textId="64F6E160" w:rsidR="00D36174" w:rsidRPr="008F2E58" w:rsidRDefault="00C76297" w:rsidP="008F2E58">
      <w:pPr>
        <w:spacing w:after="0" w:line="240" w:lineRule="auto"/>
        <w:rPr>
          <w:rFonts w:ascii="Marianne" w:hAnsi="Marianne"/>
          <w:sz w:val="20"/>
          <w:szCs w:val="20"/>
        </w:rPr>
      </w:pPr>
      <w:bookmarkStart w:id="0" w:name="_Hlk239770292"/>
      <w:bookmarkEnd w:id="0"/>
      <w:r w:rsidRPr="00117A60">
        <w:rPr>
          <w:rFonts w:ascii="Marianne" w:hAnsi="Marianne" w:cs="Arial"/>
          <w:bCs/>
          <w:noProof/>
          <w:sz w:val="20"/>
          <w:szCs w:val="20"/>
          <w:lang w:eastAsia="fr-FR"/>
        </w:rPr>
        <w:drawing>
          <wp:anchor distT="0" distB="0" distL="114300" distR="114300" simplePos="0" relativeHeight="251661312" behindDoc="0" locked="0" layoutInCell="1" allowOverlap="1" wp14:anchorId="0F88AC36" wp14:editId="10C8BA7D">
            <wp:simplePos x="0" y="0"/>
            <wp:positionH relativeFrom="column">
              <wp:posOffset>4775835</wp:posOffset>
            </wp:positionH>
            <wp:positionV relativeFrom="paragraph">
              <wp:posOffset>100812</wp:posOffset>
            </wp:positionV>
            <wp:extent cx="1247775" cy="955193"/>
            <wp:effectExtent l="0" t="0" r="0" b="0"/>
            <wp:wrapNone/>
            <wp:docPr id="2" name="Image 2" descr="K:\PUBLIC\MODELES_ARA\Logo ARS_ARA\2021_ARSARA_Logo_Quadri_Fond_Blanc.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K:\PUBLIC\MODELES_ARA\Logo ARS_ARA\2021_ARSARA_Logo_Quadri_Fond_Blanc.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281703" cy="98116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eastAsia="fr-FR"/>
        </w:rPr>
        <w:drawing>
          <wp:inline distT="0" distB="0" distL="0" distR="0" wp14:anchorId="74647CE3" wp14:editId="25A6BF76">
            <wp:extent cx="1826419" cy="1123950"/>
            <wp:effectExtent l="0" t="0" r="2540" b="0"/>
            <wp:docPr id="4" name="Image 4" descr="C:\Users\samia.djebaili\AppData\Local\Microsoft\Windows\INetCache\Content.MSO\59DE5444.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samia.djebaili\AppData\Local\Microsoft\Windows\INetCache\Content.MSO\59DE5444.tmp"/>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834614" cy="1128993"/>
                    </a:xfrm>
                    <a:prstGeom prst="rect">
                      <a:avLst/>
                    </a:prstGeom>
                    <a:noFill/>
                    <a:ln>
                      <a:noFill/>
                    </a:ln>
                  </pic:spPr>
                </pic:pic>
              </a:graphicData>
            </a:graphic>
          </wp:inline>
        </w:drawing>
      </w:r>
      <w:r>
        <w:rPr>
          <w:rFonts w:ascii="Marianne" w:hAnsi="Marianne"/>
          <w:sz w:val="20"/>
          <w:szCs w:val="20"/>
        </w:rPr>
        <w:tab/>
      </w:r>
      <w:r w:rsidR="00F24646">
        <w:rPr>
          <w:noProof/>
        </w:rPr>
        <w:drawing>
          <wp:inline distT="0" distB="0" distL="0" distR="0" wp14:anchorId="363E6406" wp14:editId="6017B09F">
            <wp:extent cx="2044426" cy="1123947"/>
            <wp:effectExtent l="0" t="0" r="0" b="635"/>
            <wp:docPr id="9" name="Imag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082875" cy="1145085"/>
                    </a:xfrm>
                    <a:prstGeom prst="rect">
                      <a:avLst/>
                    </a:prstGeom>
                    <a:noFill/>
                    <a:ln>
                      <a:noFill/>
                    </a:ln>
                  </pic:spPr>
                </pic:pic>
              </a:graphicData>
            </a:graphic>
          </wp:inline>
        </w:drawing>
      </w:r>
      <w:r>
        <w:rPr>
          <w:rFonts w:ascii="Marianne" w:hAnsi="Marianne"/>
          <w:sz w:val="20"/>
          <w:szCs w:val="20"/>
        </w:rPr>
        <w:tab/>
      </w:r>
      <w:r>
        <w:rPr>
          <w:rFonts w:ascii="Marianne" w:hAnsi="Marianne"/>
          <w:sz w:val="20"/>
          <w:szCs w:val="20"/>
        </w:rPr>
        <w:tab/>
      </w:r>
      <w:r>
        <w:rPr>
          <w:rFonts w:ascii="Marianne" w:hAnsi="Marianne"/>
          <w:sz w:val="20"/>
          <w:szCs w:val="20"/>
        </w:rPr>
        <w:tab/>
      </w:r>
    </w:p>
    <w:p w14:paraId="6D3378BE" w14:textId="77777777" w:rsidR="008F2E58" w:rsidRDefault="008F2E58" w:rsidP="008F2E58">
      <w:pPr>
        <w:pStyle w:val="Default"/>
      </w:pPr>
    </w:p>
    <w:p w14:paraId="3DADC7AA" w14:textId="77777777" w:rsidR="003B4E27" w:rsidRPr="003B4E27" w:rsidRDefault="003B4E27" w:rsidP="003B4E27">
      <w:pPr>
        <w:autoSpaceDE w:val="0"/>
        <w:autoSpaceDN w:val="0"/>
        <w:adjustRightInd w:val="0"/>
        <w:spacing w:after="0" w:line="240" w:lineRule="auto"/>
        <w:rPr>
          <w:rFonts w:ascii="Marianne" w:hAnsi="Marianne" w:cs="Marianne"/>
          <w:color w:val="000000"/>
          <w:sz w:val="24"/>
          <w:szCs w:val="24"/>
        </w:rPr>
      </w:pPr>
    </w:p>
    <w:p w14:paraId="4ED1AC88" w14:textId="32373430" w:rsidR="003B4E27" w:rsidRDefault="003B4E27" w:rsidP="003B4E27">
      <w:pPr>
        <w:autoSpaceDE w:val="0"/>
        <w:autoSpaceDN w:val="0"/>
        <w:adjustRightInd w:val="0"/>
        <w:spacing w:after="0" w:line="240" w:lineRule="auto"/>
        <w:jc w:val="center"/>
        <w:rPr>
          <w:rFonts w:ascii="Marianne" w:hAnsi="Marianne" w:cs="Marianne"/>
          <w:b/>
          <w:bCs/>
          <w:color w:val="000000"/>
          <w:sz w:val="23"/>
          <w:szCs w:val="23"/>
        </w:rPr>
      </w:pPr>
      <w:r w:rsidRPr="003B4E27">
        <w:rPr>
          <w:rFonts w:ascii="Marianne" w:hAnsi="Marianne" w:cs="Marianne"/>
          <w:b/>
          <w:bCs/>
          <w:color w:val="000000"/>
          <w:sz w:val="23"/>
          <w:szCs w:val="23"/>
        </w:rPr>
        <w:t>VACCINATION AU COLLEGE : PROTEGER VOTRE ENFANT CONTRE LES INFECTIONS A PAPILLOMAVIRUS HUMAINS (HPV) ET LES MENINGITES</w:t>
      </w:r>
    </w:p>
    <w:p w14:paraId="0DCB867D" w14:textId="77777777" w:rsidR="003B4E27" w:rsidRPr="003B4E27" w:rsidRDefault="003B4E27" w:rsidP="003B4E27">
      <w:pPr>
        <w:autoSpaceDE w:val="0"/>
        <w:autoSpaceDN w:val="0"/>
        <w:adjustRightInd w:val="0"/>
        <w:spacing w:after="0" w:line="240" w:lineRule="auto"/>
        <w:jc w:val="right"/>
        <w:rPr>
          <w:rFonts w:ascii="Marianne" w:hAnsi="Marianne" w:cs="Marianne"/>
          <w:color w:val="000000"/>
          <w:sz w:val="23"/>
          <w:szCs w:val="23"/>
        </w:rPr>
      </w:pPr>
    </w:p>
    <w:p w14:paraId="5CD4CD33" w14:textId="77777777" w:rsidR="003B4E27" w:rsidRDefault="003B4E27" w:rsidP="003B4E27">
      <w:pPr>
        <w:autoSpaceDE w:val="0"/>
        <w:autoSpaceDN w:val="0"/>
        <w:adjustRightInd w:val="0"/>
        <w:spacing w:after="0" w:line="240" w:lineRule="auto"/>
        <w:rPr>
          <w:rFonts w:ascii="Marianne" w:hAnsi="Marianne" w:cs="Marianne"/>
          <w:color w:val="000000"/>
        </w:rPr>
      </w:pPr>
      <w:r w:rsidRPr="003B4E27">
        <w:rPr>
          <w:rFonts w:ascii="Marianne" w:hAnsi="Marianne" w:cs="Marianne"/>
          <w:color w:val="000000"/>
        </w:rPr>
        <w:t xml:space="preserve">Madame, Monsieur, </w:t>
      </w:r>
    </w:p>
    <w:p w14:paraId="6364837E" w14:textId="77777777" w:rsidR="003B4E27" w:rsidRPr="003B4E27" w:rsidRDefault="003B4E27" w:rsidP="00D11DC5">
      <w:pPr>
        <w:autoSpaceDE w:val="0"/>
        <w:autoSpaceDN w:val="0"/>
        <w:adjustRightInd w:val="0"/>
        <w:spacing w:after="0" w:line="240" w:lineRule="auto"/>
        <w:jc w:val="both"/>
        <w:rPr>
          <w:rFonts w:ascii="Marianne" w:hAnsi="Marianne" w:cs="Marianne"/>
          <w:color w:val="000000"/>
        </w:rPr>
      </w:pPr>
    </w:p>
    <w:p w14:paraId="6AD0F7AA" w14:textId="2E16A014" w:rsidR="003B4E27" w:rsidRDefault="003B4E27" w:rsidP="00D11DC5">
      <w:pPr>
        <w:autoSpaceDE w:val="0"/>
        <w:autoSpaceDN w:val="0"/>
        <w:adjustRightInd w:val="0"/>
        <w:spacing w:after="0" w:line="240" w:lineRule="auto"/>
        <w:jc w:val="both"/>
        <w:rPr>
          <w:rFonts w:ascii="Marianne" w:hAnsi="Marianne" w:cs="Marianne"/>
          <w:color w:val="000000"/>
        </w:rPr>
      </w:pPr>
      <w:r w:rsidRPr="003B4E27">
        <w:rPr>
          <w:rFonts w:ascii="Marianne" w:hAnsi="Marianne" w:cs="Marianne"/>
          <w:color w:val="000000"/>
        </w:rPr>
        <w:t xml:space="preserve">Dans le cadre de la </w:t>
      </w:r>
      <w:r w:rsidR="00222AB6">
        <w:rPr>
          <w:rFonts w:ascii="Marianne" w:hAnsi="Marianne" w:cs="Marianne"/>
          <w:color w:val="000000"/>
        </w:rPr>
        <w:t>campagne vaccinale déployée dans les collèges</w:t>
      </w:r>
      <w:r w:rsidR="00966C18">
        <w:rPr>
          <w:rFonts w:ascii="Marianne" w:hAnsi="Marianne" w:cs="Marianne"/>
          <w:color w:val="000000"/>
        </w:rPr>
        <w:t xml:space="preserve"> en 2026-2027</w:t>
      </w:r>
      <w:r w:rsidRPr="003B4E27">
        <w:rPr>
          <w:rFonts w:ascii="Marianne" w:hAnsi="Marianne" w:cs="Marianne"/>
          <w:color w:val="000000"/>
        </w:rPr>
        <w:t>, votre enfant peut bénéficier</w:t>
      </w:r>
      <w:r w:rsidR="00222AB6">
        <w:rPr>
          <w:rFonts w:ascii="Marianne" w:hAnsi="Marianne" w:cs="Marianne"/>
          <w:color w:val="000000"/>
        </w:rPr>
        <w:t xml:space="preserve"> </w:t>
      </w:r>
      <w:r w:rsidRPr="003B4E27">
        <w:rPr>
          <w:rFonts w:ascii="Marianne" w:hAnsi="Marianne" w:cs="Marianne"/>
          <w:color w:val="000000"/>
        </w:rPr>
        <w:t xml:space="preserve">de vaccinations gratuites contre certaines infections pouvant entraîner des maladies graves. </w:t>
      </w:r>
      <w:r w:rsidR="00222AB6">
        <w:rPr>
          <w:rFonts w:ascii="Marianne" w:hAnsi="Marianne" w:cs="Marianne"/>
          <w:color w:val="000000"/>
        </w:rPr>
        <w:t>En Auvergne- Rhône -Alpes, c</w:t>
      </w:r>
      <w:r w:rsidRPr="003B4E27">
        <w:rPr>
          <w:rFonts w:ascii="Marianne" w:hAnsi="Marianne" w:cs="Marianne"/>
          <w:color w:val="000000"/>
        </w:rPr>
        <w:t xml:space="preserve">es vaccinations sont proposées à tous les collégiens </w:t>
      </w:r>
      <w:r w:rsidR="008459B5">
        <w:rPr>
          <w:rFonts w:ascii="Marianne" w:hAnsi="Marianne" w:cs="Marianne"/>
          <w:color w:val="000000"/>
        </w:rPr>
        <w:t>âgés de 11 à 14 ans</w:t>
      </w:r>
      <w:r w:rsidR="00222AB6">
        <w:rPr>
          <w:rFonts w:ascii="Marianne" w:hAnsi="Marianne" w:cs="Marianne"/>
          <w:color w:val="000000"/>
        </w:rPr>
        <w:t xml:space="preserve"> révolus, soit jusqu’à la veille de leur 15</w:t>
      </w:r>
      <w:r w:rsidR="00222AB6" w:rsidRPr="00222AB6">
        <w:rPr>
          <w:rFonts w:ascii="Marianne" w:hAnsi="Marianne" w:cs="Marianne"/>
          <w:color w:val="000000"/>
          <w:vertAlign w:val="superscript"/>
        </w:rPr>
        <w:t>e</w:t>
      </w:r>
      <w:r w:rsidR="00222AB6">
        <w:rPr>
          <w:rFonts w:ascii="Marianne" w:hAnsi="Marianne" w:cs="Marianne"/>
          <w:color w:val="000000"/>
        </w:rPr>
        <w:t xml:space="preserve"> anniversaire, scolarisés de la 6</w:t>
      </w:r>
      <w:r w:rsidR="00222AB6" w:rsidRPr="00222AB6">
        <w:rPr>
          <w:rFonts w:ascii="Marianne" w:hAnsi="Marianne" w:cs="Marianne"/>
          <w:color w:val="000000"/>
          <w:vertAlign w:val="superscript"/>
        </w:rPr>
        <w:t>e</w:t>
      </w:r>
      <w:r w:rsidR="00222AB6">
        <w:rPr>
          <w:rFonts w:ascii="Marianne" w:hAnsi="Marianne" w:cs="Marianne"/>
          <w:color w:val="000000"/>
        </w:rPr>
        <w:t xml:space="preserve"> à la 3</w:t>
      </w:r>
      <w:r w:rsidR="00222AB6" w:rsidRPr="00222AB6">
        <w:rPr>
          <w:rFonts w:ascii="Marianne" w:hAnsi="Marianne" w:cs="Marianne"/>
          <w:color w:val="000000"/>
          <w:vertAlign w:val="superscript"/>
        </w:rPr>
        <w:t>e</w:t>
      </w:r>
      <w:r w:rsidR="00222AB6">
        <w:rPr>
          <w:rFonts w:ascii="Marianne" w:hAnsi="Marianne" w:cs="Marianne"/>
          <w:color w:val="000000"/>
        </w:rPr>
        <w:t xml:space="preserve">. </w:t>
      </w:r>
    </w:p>
    <w:p w14:paraId="7F2AE926" w14:textId="77777777" w:rsidR="00D11DC5" w:rsidRPr="003B4E27" w:rsidRDefault="00D11DC5" w:rsidP="003B4E27">
      <w:pPr>
        <w:autoSpaceDE w:val="0"/>
        <w:autoSpaceDN w:val="0"/>
        <w:adjustRightInd w:val="0"/>
        <w:spacing w:after="0" w:line="240" w:lineRule="auto"/>
        <w:jc w:val="both"/>
        <w:rPr>
          <w:rFonts w:ascii="Marianne" w:hAnsi="Marianne" w:cs="Marianne"/>
          <w:color w:val="000000"/>
        </w:rPr>
      </w:pPr>
    </w:p>
    <w:p w14:paraId="6DBA224D" w14:textId="77777777" w:rsidR="003B4E27" w:rsidRPr="003B4E27" w:rsidRDefault="003B4E27" w:rsidP="003B4E27">
      <w:pPr>
        <w:autoSpaceDE w:val="0"/>
        <w:autoSpaceDN w:val="0"/>
        <w:adjustRightInd w:val="0"/>
        <w:spacing w:after="0" w:line="240" w:lineRule="auto"/>
        <w:rPr>
          <w:rFonts w:ascii="Marianne" w:hAnsi="Marianne" w:cs="Marianne"/>
          <w:color w:val="000000"/>
        </w:rPr>
      </w:pPr>
      <w:r w:rsidRPr="003B4E27">
        <w:rPr>
          <w:rFonts w:ascii="Marianne" w:hAnsi="Marianne" w:cs="Marianne"/>
          <w:b/>
          <w:bCs/>
          <w:color w:val="000000"/>
        </w:rPr>
        <w:t xml:space="preserve">Quelles vaccinations sont proposées et pourquoi ? </w:t>
      </w:r>
    </w:p>
    <w:p w14:paraId="162BDBAA" w14:textId="77777777" w:rsidR="00D11DC5" w:rsidRPr="003B4E27" w:rsidRDefault="00D11DC5" w:rsidP="00D11DC5">
      <w:pPr>
        <w:autoSpaceDE w:val="0"/>
        <w:autoSpaceDN w:val="0"/>
        <w:adjustRightInd w:val="0"/>
        <w:spacing w:after="0" w:line="240" w:lineRule="auto"/>
        <w:jc w:val="both"/>
        <w:rPr>
          <w:rFonts w:ascii="Marianne" w:hAnsi="Marianne" w:cs="Marianne"/>
          <w:color w:val="000000"/>
        </w:rPr>
      </w:pPr>
    </w:p>
    <w:p w14:paraId="5C5A2F05" w14:textId="77777777" w:rsidR="00741A0D" w:rsidRDefault="003B4E27" w:rsidP="00741A0D">
      <w:pPr>
        <w:numPr>
          <w:ilvl w:val="1"/>
          <w:numId w:val="8"/>
        </w:numPr>
        <w:autoSpaceDE w:val="0"/>
        <w:autoSpaceDN w:val="0"/>
        <w:adjustRightInd w:val="0"/>
        <w:spacing w:after="88" w:line="240" w:lineRule="auto"/>
        <w:jc w:val="both"/>
        <w:rPr>
          <w:rFonts w:ascii="Marianne" w:hAnsi="Marianne" w:cs="Marianne"/>
          <w:color w:val="000000"/>
        </w:rPr>
      </w:pPr>
      <w:r w:rsidRPr="003B4E27">
        <w:rPr>
          <w:rFonts w:ascii="Marianne" w:hAnsi="Marianne" w:cs="Marianne"/>
          <w:b/>
          <w:bCs/>
          <w:color w:val="000000"/>
        </w:rPr>
        <w:t xml:space="preserve">La vaccination contre les papillomavirus humains (HPV). </w:t>
      </w:r>
      <w:r w:rsidRPr="003B4E27">
        <w:rPr>
          <w:rFonts w:ascii="Marianne" w:hAnsi="Marianne" w:cs="Marianne"/>
          <w:color w:val="000000"/>
        </w:rPr>
        <w:t xml:space="preserve">Ces virus sont très fréquents. Environ 80 % de la population y est exposée au cours de sa vie. Ils peuvent être à l’origine de maladies pouvant évoluer en cancer (notamment du col de l’utérus ou de la gorge). </w:t>
      </w:r>
      <w:r w:rsidRPr="00741A0D">
        <w:rPr>
          <w:rFonts w:ascii="Marianne" w:hAnsi="Marianne" w:cs="Marianne"/>
          <w:color w:val="000000"/>
        </w:rPr>
        <w:t xml:space="preserve">La vaccination permet de prévenir jusqu’à 90 % de ces infections. </w:t>
      </w:r>
    </w:p>
    <w:p w14:paraId="05348111" w14:textId="5222D8F7" w:rsidR="003B4E27" w:rsidRPr="00741A0D" w:rsidRDefault="00741A0D" w:rsidP="00741A0D">
      <w:pPr>
        <w:numPr>
          <w:ilvl w:val="1"/>
          <w:numId w:val="8"/>
        </w:numPr>
        <w:autoSpaceDE w:val="0"/>
        <w:autoSpaceDN w:val="0"/>
        <w:adjustRightInd w:val="0"/>
        <w:spacing w:after="88" w:line="240" w:lineRule="auto"/>
        <w:jc w:val="both"/>
        <w:rPr>
          <w:rFonts w:ascii="Marianne" w:hAnsi="Marianne" w:cs="Marianne"/>
          <w:color w:val="000000"/>
        </w:rPr>
      </w:pPr>
      <w:r>
        <w:rPr>
          <w:rFonts w:ascii="Marianne" w:hAnsi="Marianne" w:cs="Marianne"/>
          <w:color w:val="000000"/>
        </w:rPr>
        <w:t xml:space="preserve">La protection complète conte </w:t>
      </w:r>
      <w:r w:rsidR="004B7E01">
        <w:rPr>
          <w:rFonts w:ascii="Marianne" w:hAnsi="Marianne" w:cs="Marianne"/>
          <w:color w:val="000000"/>
        </w:rPr>
        <w:t xml:space="preserve">les </w:t>
      </w:r>
      <w:r>
        <w:rPr>
          <w:rFonts w:ascii="Marianne" w:hAnsi="Marianne" w:cs="Marianne"/>
          <w:color w:val="000000"/>
        </w:rPr>
        <w:t xml:space="preserve">infections à HPV repose sur un schéma à 2 doses. La première dose pourra être administrée durant l’année scolaire 2026-2027, et la seconde dose l’année scolaire suivante. </w:t>
      </w:r>
      <w:r w:rsidR="004B7E01">
        <w:rPr>
          <w:rFonts w:ascii="Marianne" w:hAnsi="Marianne" w:cs="Marianne"/>
          <w:color w:val="000000"/>
        </w:rPr>
        <w:t>Les élèves</w:t>
      </w:r>
      <w:r>
        <w:rPr>
          <w:rFonts w:ascii="Marianne" w:hAnsi="Marianne" w:cs="Marianne"/>
          <w:color w:val="000000"/>
        </w:rPr>
        <w:t xml:space="preserve"> ayant déjà reçu une première dose lors d’une campagne précédente ou </w:t>
      </w:r>
      <w:r w:rsidR="004B7E01">
        <w:rPr>
          <w:rFonts w:ascii="Marianne" w:hAnsi="Marianne" w:cs="Marianne"/>
          <w:color w:val="000000"/>
        </w:rPr>
        <w:t>chez</w:t>
      </w:r>
      <w:r>
        <w:rPr>
          <w:rFonts w:ascii="Marianne" w:hAnsi="Marianne" w:cs="Marianne"/>
          <w:color w:val="000000"/>
        </w:rPr>
        <w:t xml:space="preserve"> un professionnel de santé de </w:t>
      </w:r>
      <w:r w:rsidR="004B7E01">
        <w:rPr>
          <w:rFonts w:ascii="Marianne" w:hAnsi="Marianne" w:cs="Marianne"/>
          <w:color w:val="000000"/>
        </w:rPr>
        <w:t>ville pourront</w:t>
      </w:r>
      <w:r>
        <w:rPr>
          <w:rFonts w:ascii="Marianne" w:hAnsi="Marianne" w:cs="Marianne"/>
          <w:color w:val="000000"/>
        </w:rPr>
        <w:t xml:space="preserve"> bénéficier de la seconde dose </w:t>
      </w:r>
      <w:r w:rsidR="004B7E01">
        <w:rPr>
          <w:rFonts w:ascii="Marianne" w:hAnsi="Marianne" w:cs="Marianne"/>
          <w:color w:val="000000"/>
        </w:rPr>
        <w:t xml:space="preserve">au collège, </w:t>
      </w:r>
      <w:r>
        <w:rPr>
          <w:rFonts w:ascii="Marianne" w:hAnsi="Marianne" w:cs="Marianne"/>
          <w:color w:val="000000"/>
        </w:rPr>
        <w:t>afin de finaliser leur schéma vaccinal</w:t>
      </w:r>
      <w:r>
        <w:rPr>
          <w:rFonts w:ascii="Calibri" w:hAnsi="Calibri" w:cs="Calibri"/>
          <w:color w:val="000000"/>
        </w:rPr>
        <w:t> </w:t>
      </w:r>
      <w:r>
        <w:rPr>
          <w:rFonts w:ascii="Marianne" w:hAnsi="Marianne" w:cs="Marianne"/>
          <w:color w:val="000000"/>
        </w:rPr>
        <w:t xml:space="preserve">; </w:t>
      </w:r>
      <w:r w:rsidR="004B7E01">
        <w:rPr>
          <w:rFonts w:ascii="Marianne" w:hAnsi="Marianne" w:cs="Marianne"/>
          <w:color w:val="000000"/>
        </w:rPr>
        <w:t>cette deuxième injection</w:t>
      </w:r>
      <w:r>
        <w:rPr>
          <w:rFonts w:ascii="Marianne" w:hAnsi="Marianne" w:cs="Marianne"/>
          <w:color w:val="000000"/>
        </w:rPr>
        <w:t xml:space="preserve"> peut également être réalisée en ville par un professionnel de santé dans un délai de 5 à 13 mois après la première injection.</w:t>
      </w:r>
    </w:p>
    <w:p w14:paraId="342EBD15" w14:textId="77777777" w:rsidR="004B7E01" w:rsidRDefault="004B7E01" w:rsidP="001C2CA1">
      <w:pPr>
        <w:numPr>
          <w:ilvl w:val="1"/>
          <w:numId w:val="9"/>
        </w:numPr>
        <w:autoSpaceDE w:val="0"/>
        <w:autoSpaceDN w:val="0"/>
        <w:adjustRightInd w:val="0"/>
        <w:spacing w:after="0" w:line="240" w:lineRule="auto"/>
        <w:jc w:val="both"/>
        <w:rPr>
          <w:rFonts w:ascii="Marianne" w:hAnsi="Marianne" w:cs="Marianne"/>
          <w:color w:val="000000"/>
        </w:rPr>
      </w:pPr>
    </w:p>
    <w:p w14:paraId="1A168AFE" w14:textId="196F2F7A" w:rsidR="003B4E27" w:rsidRPr="004B7E01" w:rsidRDefault="003B4E27" w:rsidP="00013FA8">
      <w:pPr>
        <w:numPr>
          <w:ilvl w:val="1"/>
          <w:numId w:val="9"/>
        </w:numPr>
        <w:autoSpaceDE w:val="0"/>
        <w:autoSpaceDN w:val="0"/>
        <w:adjustRightInd w:val="0"/>
        <w:spacing w:after="0" w:line="240" w:lineRule="auto"/>
        <w:jc w:val="both"/>
        <w:rPr>
          <w:rFonts w:ascii="Marianne" w:hAnsi="Marianne" w:cs="Marianne"/>
          <w:color w:val="000000"/>
        </w:rPr>
      </w:pPr>
      <w:r w:rsidRPr="004B7E01">
        <w:rPr>
          <w:rFonts w:ascii="Marianne" w:hAnsi="Marianne" w:cs="Marianne"/>
          <w:b/>
          <w:bCs/>
          <w:color w:val="000000"/>
        </w:rPr>
        <w:t>La vaccination contre les méningocoques ACWY</w:t>
      </w:r>
      <w:r w:rsidRPr="004B7E01">
        <w:rPr>
          <w:rFonts w:ascii="Marianne" w:hAnsi="Marianne" w:cs="Marianne"/>
          <w:color w:val="000000"/>
        </w:rPr>
        <w:t xml:space="preserve">. Ces bactéries sont responsables de formes graves de méningite, pouvant entraîner des séquelles importantes, voire un décès. Les adolescents sont particulièrement concernés et le nombre de cas est en augmentation ces dernières années. La vaccination offre une protection efficace et durable. La vaccination nécessite une seule dose de vaccin contre les méningocoques ACWY. </w:t>
      </w:r>
    </w:p>
    <w:p w14:paraId="6DDF00F2" w14:textId="77777777" w:rsidR="003B4E27" w:rsidRPr="001C2CA1" w:rsidRDefault="003B4E27" w:rsidP="001C2CA1">
      <w:pPr>
        <w:numPr>
          <w:ilvl w:val="1"/>
          <w:numId w:val="9"/>
        </w:numPr>
        <w:autoSpaceDE w:val="0"/>
        <w:autoSpaceDN w:val="0"/>
        <w:adjustRightInd w:val="0"/>
        <w:spacing w:after="0" w:line="240" w:lineRule="auto"/>
        <w:jc w:val="both"/>
        <w:rPr>
          <w:rFonts w:ascii="Marianne" w:hAnsi="Marianne" w:cs="Marianne"/>
          <w:color w:val="000000"/>
        </w:rPr>
      </w:pPr>
    </w:p>
    <w:p w14:paraId="17C2291C" w14:textId="77777777" w:rsidR="001C2CA1" w:rsidRPr="003B4E27" w:rsidRDefault="001C2CA1" w:rsidP="003B4E27">
      <w:pPr>
        <w:autoSpaceDE w:val="0"/>
        <w:autoSpaceDN w:val="0"/>
        <w:adjustRightInd w:val="0"/>
        <w:spacing w:after="0" w:line="240" w:lineRule="auto"/>
        <w:rPr>
          <w:rFonts w:ascii="Marianne" w:hAnsi="Marianne" w:cs="Marianne"/>
          <w:color w:val="000000"/>
        </w:rPr>
      </w:pPr>
    </w:p>
    <w:p w14:paraId="318DD703" w14:textId="77777777" w:rsidR="003B4E27" w:rsidRPr="000260BB" w:rsidRDefault="003B4E27" w:rsidP="006B3989">
      <w:pPr>
        <w:autoSpaceDE w:val="0"/>
        <w:autoSpaceDN w:val="0"/>
        <w:adjustRightInd w:val="0"/>
        <w:spacing w:after="0" w:line="240" w:lineRule="auto"/>
        <w:jc w:val="both"/>
        <w:rPr>
          <w:rFonts w:ascii="Marianne" w:hAnsi="Marianne" w:cs="Marianne"/>
          <w:color w:val="000000"/>
        </w:rPr>
      </w:pPr>
      <w:r w:rsidRPr="000260BB">
        <w:rPr>
          <w:rFonts w:ascii="Marianne" w:hAnsi="Marianne" w:cs="Marianne"/>
          <w:b/>
          <w:bCs/>
          <w:color w:val="000000"/>
        </w:rPr>
        <w:t xml:space="preserve">Comment se déroulent les vaccinations ? </w:t>
      </w:r>
    </w:p>
    <w:p w14:paraId="6E15ED48" w14:textId="04348182" w:rsidR="003B4E27" w:rsidRPr="000260BB" w:rsidRDefault="003B4E27" w:rsidP="006B3989">
      <w:pPr>
        <w:autoSpaceDE w:val="0"/>
        <w:autoSpaceDN w:val="0"/>
        <w:adjustRightInd w:val="0"/>
        <w:spacing w:after="0" w:line="240" w:lineRule="auto"/>
        <w:jc w:val="both"/>
        <w:rPr>
          <w:rFonts w:ascii="Marianne" w:hAnsi="Marianne" w:cs="Marianne"/>
          <w:color w:val="000000"/>
        </w:rPr>
      </w:pPr>
      <w:r w:rsidRPr="000260BB">
        <w:rPr>
          <w:rFonts w:ascii="Marianne" w:hAnsi="Marianne" w:cs="Marianne"/>
          <w:color w:val="000000"/>
        </w:rPr>
        <w:t xml:space="preserve">Les séances de vaccination </w:t>
      </w:r>
      <w:r w:rsidR="004B7E01" w:rsidRPr="000260BB">
        <w:rPr>
          <w:rFonts w:ascii="Marianne" w:hAnsi="Marianne" w:cs="Marianne"/>
          <w:color w:val="000000"/>
        </w:rPr>
        <w:t>seront planifiées</w:t>
      </w:r>
      <w:r w:rsidRPr="000260BB">
        <w:rPr>
          <w:rFonts w:ascii="Marianne" w:hAnsi="Marianne" w:cs="Marianne"/>
          <w:color w:val="000000"/>
        </w:rPr>
        <w:t xml:space="preserve"> </w:t>
      </w:r>
      <w:r w:rsidRPr="006C5FB0">
        <w:rPr>
          <w:rFonts w:ascii="Marianne" w:hAnsi="Marianne" w:cs="Marianne"/>
          <w:color w:val="000000"/>
          <w:highlight w:val="yellow"/>
        </w:rPr>
        <w:t xml:space="preserve">dans chaque collège </w:t>
      </w:r>
      <w:r w:rsidR="006C5FB0" w:rsidRPr="006C5FB0">
        <w:rPr>
          <w:rFonts w:ascii="Marianne" w:hAnsi="Marianne" w:cs="Marianne"/>
          <w:color w:val="000000"/>
          <w:highlight w:val="yellow"/>
        </w:rPr>
        <w:t xml:space="preserve">pendant la période du 2 mars au 9 avril </w:t>
      </w:r>
      <w:r w:rsidR="000F3B47" w:rsidRPr="006C5FB0">
        <w:rPr>
          <w:rFonts w:ascii="Marianne" w:hAnsi="Marianne" w:cs="Marianne"/>
          <w:color w:val="000000"/>
          <w:highlight w:val="yellow"/>
        </w:rPr>
        <w:t>2027</w:t>
      </w:r>
      <w:r w:rsidR="006C5FB0" w:rsidRPr="006C5FB0">
        <w:rPr>
          <w:rFonts w:ascii="Marianne" w:hAnsi="Marianne" w:cs="Marianne"/>
          <w:color w:val="000000"/>
          <w:highlight w:val="yellow"/>
        </w:rPr>
        <w:t>.</w:t>
      </w:r>
      <w:r w:rsidR="006C5FB0">
        <w:rPr>
          <w:rFonts w:ascii="Marianne" w:hAnsi="Marianne" w:cs="Marianne"/>
          <w:color w:val="000000"/>
        </w:rPr>
        <w:t xml:space="preserve"> </w:t>
      </w:r>
    </w:p>
    <w:p w14:paraId="7DC57BE3" w14:textId="0ACF9954" w:rsidR="003B4E27" w:rsidRPr="000260BB" w:rsidRDefault="006C5FB0" w:rsidP="004B7E01">
      <w:pPr>
        <w:pStyle w:val="Paragraphedeliste"/>
        <w:numPr>
          <w:ilvl w:val="0"/>
          <w:numId w:val="15"/>
        </w:numPr>
        <w:autoSpaceDE w:val="0"/>
        <w:autoSpaceDN w:val="0"/>
        <w:adjustRightInd w:val="0"/>
        <w:spacing w:after="0" w:line="240" w:lineRule="auto"/>
        <w:jc w:val="both"/>
        <w:rPr>
          <w:rFonts w:ascii="Marianne" w:hAnsi="Marianne" w:cs="Marianne"/>
          <w:color w:val="000000"/>
        </w:rPr>
      </w:pPr>
      <w:r>
        <w:rPr>
          <w:rFonts w:ascii="Marianne" w:hAnsi="Marianne" w:cs="Marianne"/>
          <w:color w:val="000000"/>
        </w:rPr>
        <w:t>L</w:t>
      </w:r>
      <w:r w:rsidR="003B4E27" w:rsidRPr="000260BB">
        <w:rPr>
          <w:rFonts w:ascii="Marianne" w:hAnsi="Marianne" w:cs="Marianne"/>
          <w:color w:val="000000"/>
        </w:rPr>
        <w:t xml:space="preserve">es vaccinations sont </w:t>
      </w:r>
      <w:r w:rsidR="004B7E01" w:rsidRPr="000260BB">
        <w:rPr>
          <w:rFonts w:ascii="Marianne" w:hAnsi="Marianne" w:cs="Marianne"/>
          <w:b/>
          <w:bCs/>
          <w:color w:val="000000"/>
        </w:rPr>
        <w:t xml:space="preserve">recommandées mais non obligatoires. </w:t>
      </w:r>
      <w:r w:rsidR="003B4E27" w:rsidRPr="000260BB">
        <w:rPr>
          <w:rFonts w:ascii="Marianne" w:hAnsi="Marianne" w:cs="Marianne"/>
          <w:b/>
          <w:bCs/>
          <w:color w:val="000000"/>
        </w:rPr>
        <w:t xml:space="preserve"> </w:t>
      </w:r>
      <w:r w:rsidR="004B7E01" w:rsidRPr="000260BB">
        <w:rPr>
          <w:rFonts w:ascii="Marianne" w:hAnsi="Marianne" w:cs="Marianne"/>
          <w:b/>
          <w:bCs/>
          <w:color w:val="000000"/>
        </w:rPr>
        <w:t>Elles sont prises en charge à 100% sans avance de frais pour les familles</w:t>
      </w:r>
      <w:r w:rsidR="004B7E01" w:rsidRPr="000260BB">
        <w:rPr>
          <w:rFonts w:ascii="Calibri" w:hAnsi="Calibri" w:cs="Calibri"/>
          <w:b/>
          <w:bCs/>
          <w:color w:val="000000"/>
        </w:rPr>
        <w:t> </w:t>
      </w:r>
      <w:r w:rsidR="004B7E01" w:rsidRPr="000260BB">
        <w:rPr>
          <w:rFonts w:ascii="Marianne" w:hAnsi="Marianne" w:cs="Marianne"/>
          <w:b/>
          <w:bCs/>
          <w:color w:val="000000"/>
        </w:rPr>
        <w:t>;</w:t>
      </w:r>
    </w:p>
    <w:p w14:paraId="1AEBE84A" w14:textId="1A3E1E31" w:rsidR="001A457D" w:rsidRPr="000260BB" w:rsidRDefault="006C5FB0" w:rsidP="004B7E01">
      <w:pPr>
        <w:pStyle w:val="Paragraphedeliste"/>
        <w:numPr>
          <w:ilvl w:val="0"/>
          <w:numId w:val="15"/>
        </w:numPr>
        <w:autoSpaceDE w:val="0"/>
        <w:autoSpaceDN w:val="0"/>
        <w:adjustRightInd w:val="0"/>
        <w:spacing w:after="0" w:line="240" w:lineRule="auto"/>
        <w:jc w:val="both"/>
        <w:rPr>
          <w:rFonts w:ascii="Marianne" w:hAnsi="Marianne" w:cs="Marianne"/>
          <w:color w:val="000000"/>
        </w:rPr>
      </w:pPr>
      <w:r>
        <w:rPr>
          <w:rFonts w:ascii="Marianne" w:hAnsi="Marianne" w:cs="Marianne"/>
          <w:color w:val="000000"/>
        </w:rPr>
        <w:t>E</w:t>
      </w:r>
      <w:r w:rsidR="001A457D" w:rsidRPr="000260BB">
        <w:rPr>
          <w:rFonts w:ascii="Marianne" w:hAnsi="Marianne" w:cs="Marianne"/>
          <w:color w:val="000000"/>
        </w:rPr>
        <w:t xml:space="preserve">lles sont réalisées au </w:t>
      </w:r>
      <w:r w:rsidR="004B7E01" w:rsidRPr="000260BB">
        <w:rPr>
          <w:rFonts w:ascii="Marianne" w:hAnsi="Marianne" w:cs="Marianne"/>
          <w:color w:val="000000"/>
        </w:rPr>
        <w:t xml:space="preserve">sein du </w:t>
      </w:r>
      <w:r w:rsidR="001A457D" w:rsidRPr="000260BB">
        <w:rPr>
          <w:rFonts w:ascii="Marianne" w:hAnsi="Marianne" w:cs="Marianne"/>
          <w:color w:val="000000"/>
        </w:rPr>
        <w:t xml:space="preserve">collège par des </w:t>
      </w:r>
      <w:r w:rsidR="001A457D" w:rsidRPr="000260BB">
        <w:rPr>
          <w:rFonts w:ascii="Marianne" w:hAnsi="Marianne" w:cs="Marianne"/>
          <w:b/>
          <w:bCs/>
          <w:color w:val="000000"/>
        </w:rPr>
        <w:t xml:space="preserve">équipes de professionnels de santé coordonnées par des centres de vaccination ; </w:t>
      </w:r>
    </w:p>
    <w:p w14:paraId="673B125B" w14:textId="77AD14A1" w:rsidR="001A457D" w:rsidRPr="000260BB" w:rsidRDefault="006C5FB0" w:rsidP="004B7E01">
      <w:pPr>
        <w:pStyle w:val="Paragraphedeliste"/>
        <w:numPr>
          <w:ilvl w:val="0"/>
          <w:numId w:val="15"/>
        </w:numPr>
        <w:autoSpaceDE w:val="0"/>
        <w:autoSpaceDN w:val="0"/>
        <w:adjustRightInd w:val="0"/>
        <w:spacing w:after="0" w:line="240" w:lineRule="auto"/>
        <w:jc w:val="both"/>
        <w:rPr>
          <w:rFonts w:ascii="Marianne" w:hAnsi="Marianne" w:cs="Marianne"/>
          <w:color w:val="000000"/>
        </w:rPr>
      </w:pPr>
      <w:r>
        <w:rPr>
          <w:rFonts w:ascii="Marianne" w:hAnsi="Marianne" w:cs="Marianne"/>
          <w:color w:val="000000"/>
        </w:rPr>
        <w:t>L</w:t>
      </w:r>
      <w:r w:rsidR="001A457D" w:rsidRPr="000260BB">
        <w:rPr>
          <w:rFonts w:ascii="Marianne" w:hAnsi="Marianne" w:cs="Marianne"/>
          <w:color w:val="000000"/>
        </w:rPr>
        <w:t>e</w:t>
      </w:r>
      <w:r w:rsidR="004B7E01" w:rsidRPr="000260BB">
        <w:rPr>
          <w:rFonts w:ascii="Marianne" w:hAnsi="Marianne" w:cs="Marianne"/>
          <w:color w:val="000000"/>
        </w:rPr>
        <w:t xml:space="preserve"> vaccin contre les HPV et le </w:t>
      </w:r>
      <w:r w:rsidR="001A457D" w:rsidRPr="000260BB">
        <w:rPr>
          <w:rFonts w:ascii="Marianne" w:hAnsi="Marianne" w:cs="Marianne"/>
          <w:color w:val="000000"/>
        </w:rPr>
        <w:t>vacci</w:t>
      </w:r>
      <w:r w:rsidR="004B7E01" w:rsidRPr="000260BB">
        <w:rPr>
          <w:rFonts w:ascii="Marianne" w:hAnsi="Marianne" w:cs="Marianne"/>
          <w:color w:val="000000"/>
        </w:rPr>
        <w:t xml:space="preserve">n </w:t>
      </w:r>
      <w:r w:rsidR="001A457D" w:rsidRPr="000260BB">
        <w:rPr>
          <w:rFonts w:ascii="Marianne" w:hAnsi="Marianne" w:cs="Marianne"/>
          <w:color w:val="000000"/>
        </w:rPr>
        <w:t>contre les méningocoques</w:t>
      </w:r>
      <w:r w:rsidR="004B7E01" w:rsidRPr="000260BB">
        <w:rPr>
          <w:rFonts w:ascii="Marianne" w:hAnsi="Marianne" w:cs="Marianne"/>
          <w:color w:val="000000"/>
        </w:rPr>
        <w:t xml:space="preserve"> </w:t>
      </w:r>
      <w:r w:rsidR="001A457D" w:rsidRPr="000260BB">
        <w:rPr>
          <w:rFonts w:ascii="Marianne" w:hAnsi="Marianne" w:cs="Marianne"/>
          <w:color w:val="000000"/>
        </w:rPr>
        <w:t>peuvent être administrés lors d’une même séance</w:t>
      </w:r>
      <w:r>
        <w:rPr>
          <w:rFonts w:ascii="Marianne" w:hAnsi="Marianne" w:cs="Marianne"/>
          <w:color w:val="000000"/>
        </w:rPr>
        <w:t>.</w:t>
      </w:r>
      <w:r w:rsidR="001A457D" w:rsidRPr="000260BB">
        <w:rPr>
          <w:rFonts w:ascii="Marianne" w:hAnsi="Marianne" w:cs="Marianne"/>
          <w:color w:val="000000"/>
        </w:rPr>
        <w:t xml:space="preserve"> </w:t>
      </w:r>
    </w:p>
    <w:p w14:paraId="580EE928" w14:textId="7D7AC046" w:rsidR="004B7E01" w:rsidRPr="004B7E01" w:rsidRDefault="006C5FB0" w:rsidP="004B7E01">
      <w:pPr>
        <w:pStyle w:val="Paragraphedeliste"/>
        <w:numPr>
          <w:ilvl w:val="0"/>
          <w:numId w:val="15"/>
        </w:numPr>
        <w:autoSpaceDE w:val="0"/>
        <w:autoSpaceDN w:val="0"/>
        <w:adjustRightInd w:val="0"/>
        <w:spacing w:after="0" w:line="240" w:lineRule="auto"/>
        <w:jc w:val="both"/>
        <w:rPr>
          <w:rFonts w:ascii="Marianne" w:hAnsi="Marianne" w:cs="Marianne"/>
          <w:color w:val="000000"/>
        </w:rPr>
      </w:pPr>
      <w:bookmarkStart w:id="1" w:name="_Hlk240288777"/>
      <w:r>
        <w:rPr>
          <w:rFonts w:ascii="Marianne" w:hAnsi="Marianne" w:cs="Marianne"/>
          <w:color w:val="000000"/>
        </w:rPr>
        <w:lastRenderedPageBreak/>
        <w:t>U</w:t>
      </w:r>
      <w:r w:rsidR="004B7E01">
        <w:rPr>
          <w:rFonts w:ascii="Marianne" w:hAnsi="Marianne" w:cs="Marianne"/>
          <w:color w:val="000000"/>
        </w:rPr>
        <w:t>ne vérification du statut vaccinal de votre enfant pourra être réalisé</w:t>
      </w:r>
      <w:r w:rsidR="00A414A7">
        <w:rPr>
          <w:rFonts w:ascii="Marianne" w:hAnsi="Marianne" w:cs="Marianne"/>
          <w:color w:val="000000"/>
        </w:rPr>
        <w:t>e</w:t>
      </w:r>
      <w:r w:rsidR="004B7E01">
        <w:rPr>
          <w:rFonts w:ascii="Marianne" w:hAnsi="Marianne" w:cs="Marianne"/>
          <w:color w:val="000000"/>
        </w:rPr>
        <w:t xml:space="preserve"> conformément </w:t>
      </w:r>
      <w:r w:rsidR="00F50423">
        <w:rPr>
          <w:rFonts w:ascii="Marianne" w:hAnsi="Marianne" w:cs="Marianne"/>
          <w:color w:val="000000"/>
        </w:rPr>
        <w:t>au calendrier vaccinal en vigueur.</w:t>
      </w:r>
    </w:p>
    <w:p w14:paraId="121CEB6C" w14:textId="77777777" w:rsidR="001A457D" w:rsidRDefault="001A457D" w:rsidP="006B3989">
      <w:pPr>
        <w:autoSpaceDE w:val="0"/>
        <w:autoSpaceDN w:val="0"/>
        <w:adjustRightInd w:val="0"/>
        <w:spacing w:after="0" w:line="240" w:lineRule="auto"/>
        <w:rPr>
          <w:rFonts w:ascii="Marianne" w:hAnsi="Marianne" w:cs="Marianne"/>
          <w:color w:val="000000"/>
        </w:rPr>
      </w:pPr>
    </w:p>
    <w:p w14:paraId="7AEB4D25" w14:textId="32C9E6CD" w:rsidR="008F2152" w:rsidRDefault="00F50423" w:rsidP="008F2152">
      <w:pPr>
        <w:autoSpaceDE w:val="0"/>
        <w:autoSpaceDN w:val="0"/>
        <w:adjustRightInd w:val="0"/>
        <w:spacing w:after="0" w:line="240" w:lineRule="auto"/>
        <w:jc w:val="both"/>
        <w:rPr>
          <w:rFonts w:ascii="Marianne" w:hAnsi="Marianne" w:cs="Marianne"/>
          <w:color w:val="000000"/>
        </w:rPr>
      </w:pPr>
      <w:r>
        <w:rPr>
          <w:rFonts w:ascii="Marianne" w:hAnsi="Marianne" w:cs="Marianne"/>
          <w:color w:val="000000"/>
        </w:rPr>
        <w:t>Les</w:t>
      </w:r>
      <w:r w:rsidRPr="003B4E27">
        <w:rPr>
          <w:rFonts w:ascii="Marianne" w:hAnsi="Marianne" w:cs="Marianne"/>
          <w:color w:val="000000"/>
        </w:rPr>
        <w:t xml:space="preserve"> v</w:t>
      </w:r>
      <w:r>
        <w:rPr>
          <w:rFonts w:ascii="Marianne" w:hAnsi="Marianne" w:cs="Marianne"/>
          <w:color w:val="000000"/>
        </w:rPr>
        <w:t xml:space="preserve">accins utilisés sont </w:t>
      </w:r>
      <w:r w:rsidRPr="001A457D">
        <w:rPr>
          <w:rFonts w:ascii="Marianne" w:hAnsi="Marianne" w:cs="Marianne"/>
          <w:color w:val="000000"/>
        </w:rPr>
        <w:t>sûrs et efficace</w:t>
      </w:r>
      <w:r>
        <w:rPr>
          <w:rFonts w:ascii="Marianne" w:hAnsi="Marianne" w:cs="Marianne"/>
          <w:color w:val="000000"/>
        </w:rPr>
        <w:t xml:space="preserve">s. Cependant </w:t>
      </w:r>
      <w:r w:rsidR="008F2152" w:rsidRPr="008F2152">
        <w:rPr>
          <w:rFonts w:ascii="Marianne" w:hAnsi="Marianne" w:cs="Marianne"/>
          <w:color w:val="000000"/>
        </w:rPr>
        <w:t xml:space="preserve">des effets indésirables </w:t>
      </w:r>
      <w:r>
        <w:rPr>
          <w:rFonts w:ascii="Marianne" w:hAnsi="Marianne" w:cs="Marianne"/>
          <w:color w:val="000000"/>
        </w:rPr>
        <w:t xml:space="preserve">le plus </w:t>
      </w:r>
      <w:r w:rsidRPr="008F2152">
        <w:rPr>
          <w:rFonts w:ascii="Marianne" w:hAnsi="Marianne" w:cs="Marianne"/>
          <w:color w:val="000000"/>
        </w:rPr>
        <w:t>souvent bénins</w:t>
      </w:r>
      <w:r>
        <w:rPr>
          <w:rFonts w:ascii="Marianne" w:hAnsi="Marianne" w:cs="Marianne"/>
          <w:color w:val="000000"/>
        </w:rPr>
        <w:t xml:space="preserve"> peuvent survenir (</w:t>
      </w:r>
      <w:r w:rsidR="008F2152" w:rsidRPr="008F2152">
        <w:rPr>
          <w:rFonts w:ascii="Marianne" w:hAnsi="Marianne" w:cs="Marianne"/>
          <w:color w:val="000000"/>
        </w:rPr>
        <w:t>par exemple : douleur au bras, fatigue passagère</w:t>
      </w:r>
      <w:r>
        <w:rPr>
          <w:rFonts w:ascii="Marianne" w:hAnsi="Marianne" w:cs="Marianne"/>
          <w:color w:val="000000"/>
        </w:rPr>
        <w:t>, fièvre</w:t>
      </w:r>
      <w:r w:rsidR="008F2152" w:rsidRPr="008F2152">
        <w:rPr>
          <w:rFonts w:ascii="Marianne" w:hAnsi="Marianne" w:cs="Marianne"/>
          <w:color w:val="000000"/>
        </w:rPr>
        <w:t>)</w:t>
      </w:r>
      <w:r>
        <w:rPr>
          <w:rFonts w:ascii="Marianne" w:hAnsi="Marianne" w:cs="Marianne"/>
          <w:color w:val="000000"/>
        </w:rPr>
        <w:t>. Ils</w:t>
      </w:r>
      <w:r w:rsidR="008F2152" w:rsidRPr="008F2152">
        <w:rPr>
          <w:rFonts w:ascii="Marianne" w:hAnsi="Marianne" w:cs="Marianne"/>
          <w:color w:val="000000"/>
        </w:rPr>
        <w:t xml:space="preserve"> disparaissent rapidement. </w:t>
      </w:r>
    </w:p>
    <w:bookmarkEnd w:id="1"/>
    <w:p w14:paraId="6F25D1D1" w14:textId="77777777" w:rsidR="008F2152" w:rsidRPr="008F2152" w:rsidRDefault="008F2152" w:rsidP="008F2152">
      <w:pPr>
        <w:autoSpaceDE w:val="0"/>
        <w:autoSpaceDN w:val="0"/>
        <w:adjustRightInd w:val="0"/>
        <w:spacing w:after="0" w:line="240" w:lineRule="auto"/>
        <w:jc w:val="both"/>
        <w:rPr>
          <w:rFonts w:ascii="Marianne" w:hAnsi="Marianne" w:cs="Marianne"/>
          <w:color w:val="000000"/>
        </w:rPr>
      </w:pPr>
    </w:p>
    <w:p w14:paraId="6D975838" w14:textId="43056543" w:rsidR="00F90C09" w:rsidRDefault="00F90C09" w:rsidP="00F90C09">
      <w:pPr>
        <w:autoSpaceDE w:val="0"/>
        <w:autoSpaceDN w:val="0"/>
        <w:adjustRightInd w:val="0"/>
        <w:spacing w:after="0" w:line="240" w:lineRule="auto"/>
        <w:jc w:val="both"/>
        <w:rPr>
          <w:rFonts w:ascii="Marianne" w:hAnsi="Marianne" w:cs="Marianne"/>
          <w:color w:val="000000"/>
        </w:rPr>
      </w:pPr>
      <w:bookmarkStart w:id="2" w:name="_Hlk240288820"/>
      <w:r w:rsidRPr="00507A6E">
        <w:rPr>
          <w:rFonts w:ascii="Marianne" w:hAnsi="Marianne" w:cs="Marianne"/>
          <w:b/>
          <w:bCs/>
          <w:color w:val="000000"/>
        </w:rPr>
        <w:t xml:space="preserve">Pour que votre enfant puisse être vacciné au collège, </w:t>
      </w:r>
      <w:r w:rsidRPr="00507A6E">
        <w:rPr>
          <w:rFonts w:ascii="Marianne" w:hAnsi="Marianne" w:cs="Marianne"/>
          <w:color w:val="000000"/>
        </w:rPr>
        <w:t>il vous faudra</w:t>
      </w:r>
      <w:r>
        <w:rPr>
          <w:rFonts w:ascii="Marianne" w:hAnsi="Marianne" w:cs="Marianne"/>
          <w:color w:val="000000"/>
        </w:rPr>
        <w:t xml:space="preserve"> :</w:t>
      </w:r>
      <w:r w:rsidRPr="00507A6E">
        <w:rPr>
          <w:rFonts w:ascii="Marianne" w:hAnsi="Marianne" w:cs="Marianne"/>
          <w:color w:val="000000"/>
        </w:rPr>
        <w:t xml:space="preserve"> </w:t>
      </w:r>
    </w:p>
    <w:p w14:paraId="7029907A" w14:textId="77777777" w:rsidR="006C5FB0" w:rsidRPr="00507A6E" w:rsidRDefault="006C5FB0" w:rsidP="00F90C09">
      <w:pPr>
        <w:autoSpaceDE w:val="0"/>
        <w:autoSpaceDN w:val="0"/>
        <w:adjustRightInd w:val="0"/>
        <w:spacing w:after="0" w:line="240" w:lineRule="auto"/>
        <w:jc w:val="both"/>
        <w:rPr>
          <w:rFonts w:ascii="Marianne" w:hAnsi="Marianne" w:cs="Marianne"/>
          <w:color w:val="000000"/>
        </w:rPr>
      </w:pPr>
    </w:p>
    <w:p w14:paraId="06C9466B" w14:textId="17840993" w:rsidR="005157B9" w:rsidRDefault="006C5FB0" w:rsidP="00966C18">
      <w:pPr>
        <w:pStyle w:val="Paragraphedeliste"/>
        <w:numPr>
          <w:ilvl w:val="0"/>
          <w:numId w:val="16"/>
        </w:numPr>
        <w:autoSpaceDE w:val="0"/>
        <w:autoSpaceDN w:val="0"/>
        <w:adjustRightInd w:val="0"/>
        <w:spacing w:after="102" w:line="240" w:lineRule="auto"/>
        <w:jc w:val="both"/>
        <w:rPr>
          <w:rFonts w:ascii="Marianne" w:hAnsi="Marianne" w:cs="Marianne"/>
          <w:color w:val="000000"/>
        </w:rPr>
      </w:pPr>
      <w:r>
        <w:rPr>
          <w:rFonts w:ascii="Marianne" w:hAnsi="Marianne" w:cs="Marianne"/>
          <w:b/>
          <w:bCs/>
          <w:color w:val="000000"/>
        </w:rPr>
        <w:t>S</w:t>
      </w:r>
      <w:r w:rsidR="00F90C09" w:rsidRPr="00F90C09">
        <w:rPr>
          <w:rFonts w:ascii="Marianne" w:hAnsi="Marianne" w:cs="Marianne"/>
          <w:b/>
          <w:bCs/>
          <w:color w:val="000000"/>
        </w:rPr>
        <w:t>igner l’autorisation parentale</w:t>
      </w:r>
      <w:r w:rsidR="00745571">
        <w:rPr>
          <w:rFonts w:ascii="Marianne" w:hAnsi="Marianne" w:cs="Marianne"/>
          <w:b/>
          <w:bCs/>
          <w:color w:val="000000"/>
        </w:rPr>
        <w:t xml:space="preserve"> en ligne</w:t>
      </w:r>
      <w:r w:rsidR="00745571">
        <w:rPr>
          <w:rFonts w:ascii="Calibri" w:hAnsi="Calibri" w:cs="Calibri"/>
          <w:b/>
          <w:bCs/>
          <w:color w:val="000000"/>
        </w:rPr>
        <w:t> </w:t>
      </w:r>
      <w:r w:rsidR="00745571">
        <w:rPr>
          <w:rFonts w:ascii="Marianne" w:hAnsi="Marianne" w:cs="Marianne"/>
          <w:b/>
          <w:bCs/>
          <w:color w:val="000000"/>
        </w:rPr>
        <w:t xml:space="preserve">: </w:t>
      </w:r>
      <w:r w:rsidR="00F90C09" w:rsidRPr="00F90C09">
        <w:rPr>
          <w:rFonts w:ascii="Marianne" w:hAnsi="Marianne" w:cs="Marianne"/>
          <w:color w:val="000000"/>
        </w:rPr>
        <w:t xml:space="preserve">lien </w:t>
      </w:r>
      <w:hyperlink r:id="rId11" w:history="1">
        <w:r w:rsidR="00745571" w:rsidRPr="00966C18">
          <w:rPr>
            <w:rStyle w:val="Lienhypertexte"/>
            <w:rFonts w:cstheme="minorHAnsi"/>
            <w:sz w:val="20"/>
            <w:szCs w:val="20"/>
          </w:rPr>
          <w:t>https://colleges.campagnedevaccination.fr/ara/</w:t>
        </w:r>
      </w:hyperlink>
      <w:r w:rsidR="00F90C09" w:rsidRPr="00966C18">
        <w:rPr>
          <w:rFonts w:cstheme="minorHAnsi"/>
          <w:color w:val="000000"/>
        </w:rPr>
        <w:t xml:space="preserve">. </w:t>
      </w:r>
    </w:p>
    <w:p w14:paraId="736B29E0" w14:textId="19A32C3A" w:rsidR="00F90C09" w:rsidRPr="00F90C09" w:rsidRDefault="006C5FB0" w:rsidP="005157B9">
      <w:pPr>
        <w:pStyle w:val="Paragraphedeliste"/>
        <w:autoSpaceDE w:val="0"/>
        <w:autoSpaceDN w:val="0"/>
        <w:adjustRightInd w:val="0"/>
        <w:spacing w:after="102" w:line="240" w:lineRule="auto"/>
        <w:jc w:val="both"/>
        <w:rPr>
          <w:rFonts w:ascii="Marianne" w:hAnsi="Marianne" w:cs="Marianne"/>
          <w:color w:val="000000"/>
        </w:rPr>
      </w:pPr>
      <w:r w:rsidRPr="006C5FB0">
        <w:rPr>
          <w:rFonts w:ascii="Marianne" w:hAnsi="Marianne" w:cs="Marianne"/>
          <w:b/>
          <w:bCs/>
          <w:color w:val="000000"/>
          <w:u w:val="single"/>
        </w:rPr>
        <w:t>A titre exceptionnel</w:t>
      </w:r>
      <w:r>
        <w:rPr>
          <w:rFonts w:ascii="Marianne" w:hAnsi="Marianne" w:cs="Marianne"/>
          <w:color w:val="000000"/>
        </w:rPr>
        <w:t xml:space="preserve"> u</w:t>
      </w:r>
      <w:r w:rsidR="00745571" w:rsidRPr="00745571">
        <w:rPr>
          <w:rFonts w:ascii="Marianne" w:hAnsi="Marianne" w:cs="Marianne"/>
          <w:color w:val="000000"/>
        </w:rPr>
        <w:t>n format</w:t>
      </w:r>
      <w:r w:rsidR="00745571">
        <w:rPr>
          <w:rFonts w:ascii="Marianne" w:hAnsi="Marianne" w:cs="Marianne"/>
          <w:b/>
          <w:bCs/>
          <w:color w:val="000000"/>
        </w:rPr>
        <w:t xml:space="preserve"> </w:t>
      </w:r>
      <w:r w:rsidR="00745571" w:rsidRPr="00F90C09">
        <w:rPr>
          <w:rFonts w:ascii="Marianne" w:hAnsi="Marianne" w:cs="Marianne"/>
          <w:color w:val="000000"/>
        </w:rPr>
        <w:t xml:space="preserve">papier </w:t>
      </w:r>
      <w:r w:rsidR="00745571">
        <w:rPr>
          <w:rFonts w:ascii="Marianne" w:hAnsi="Marianne" w:cs="Marianne"/>
          <w:color w:val="000000"/>
        </w:rPr>
        <w:t xml:space="preserve">pourra vous être remis si besoin. </w:t>
      </w:r>
      <w:r w:rsidR="00F90C09" w:rsidRPr="00F90C09">
        <w:rPr>
          <w:rFonts w:ascii="Marianne" w:hAnsi="Marianne" w:cs="Marianne"/>
          <w:color w:val="000000"/>
        </w:rPr>
        <w:t>L’accord des deux parents est requis</w:t>
      </w:r>
      <w:r>
        <w:rPr>
          <w:rFonts w:ascii="Marianne" w:hAnsi="Marianne" w:cs="Marianne"/>
          <w:color w:val="000000"/>
        </w:rPr>
        <w:t>.</w:t>
      </w:r>
    </w:p>
    <w:p w14:paraId="020071AA" w14:textId="70891450" w:rsidR="00745571" w:rsidRDefault="006C5FB0" w:rsidP="00745571">
      <w:pPr>
        <w:pStyle w:val="Paragraphedeliste"/>
        <w:numPr>
          <w:ilvl w:val="0"/>
          <w:numId w:val="16"/>
        </w:numPr>
        <w:autoSpaceDE w:val="0"/>
        <w:autoSpaceDN w:val="0"/>
        <w:adjustRightInd w:val="0"/>
        <w:spacing w:after="102" w:line="240" w:lineRule="auto"/>
        <w:jc w:val="both"/>
        <w:rPr>
          <w:rFonts w:ascii="Marianne" w:hAnsi="Marianne" w:cs="Marianne"/>
          <w:color w:val="000000"/>
        </w:rPr>
      </w:pPr>
      <w:r>
        <w:rPr>
          <w:rFonts w:ascii="Marianne" w:hAnsi="Marianne" w:cs="Marianne"/>
          <w:b/>
          <w:bCs/>
          <w:color w:val="000000"/>
        </w:rPr>
        <w:t>R</w:t>
      </w:r>
      <w:r w:rsidR="00F90C09" w:rsidRPr="00F90C09">
        <w:rPr>
          <w:rFonts w:ascii="Marianne" w:hAnsi="Marianne" w:cs="Marianne"/>
          <w:b/>
          <w:bCs/>
          <w:color w:val="000000"/>
        </w:rPr>
        <w:t>e</w:t>
      </w:r>
      <w:r>
        <w:rPr>
          <w:rFonts w:ascii="Marianne" w:hAnsi="Marianne" w:cs="Marianne"/>
          <w:b/>
          <w:bCs/>
          <w:color w:val="000000"/>
        </w:rPr>
        <w:t xml:space="preserve">nseigner </w:t>
      </w:r>
      <w:r w:rsidR="00F90C09" w:rsidRPr="00F90C09">
        <w:rPr>
          <w:rFonts w:ascii="Marianne" w:hAnsi="Marianne" w:cs="Marianne"/>
          <w:b/>
          <w:bCs/>
          <w:color w:val="000000"/>
        </w:rPr>
        <w:t>le formulaire d’autorisation parentale</w:t>
      </w:r>
      <w:r>
        <w:rPr>
          <w:rFonts w:ascii="Marianne" w:hAnsi="Marianne" w:cs="Marianne"/>
          <w:b/>
          <w:bCs/>
          <w:color w:val="000000"/>
        </w:rPr>
        <w:t xml:space="preserve"> numérique (ou papier exceptionnellement)</w:t>
      </w:r>
      <w:r w:rsidR="00F90C09" w:rsidRPr="00F90C09">
        <w:rPr>
          <w:rFonts w:ascii="Marianne" w:hAnsi="Marianne" w:cs="Marianne"/>
          <w:b/>
          <w:bCs/>
          <w:color w:val="000000"/>
        </w:rPr>
        <w:t xml:space="preserve"> </w:t>
      </w:r>
      <w:r w:rsidRPr="006C5FB0">
        <w:rPr>
          <w:rFonts w:ascii="Marianne" w:hAnsi="Marianne" w:cs="Marianne"/>
          <w:color w:val="000000"/>
          <w:highlight w:val="yellow"/>
        </w:rPr>
        <w:t>avant le 18 décembre 2026</w:t>
      </w:r>
      <w:r>
        <w:rPr>
          <w:rFonts w:ascii="Marianne" w:hAnsi="Marianne" w:cs="Marianne"/>
          <w:color w:val="000000"/>
        </w:rPr>
        <w:t>.</w:t>
      </w:r>
    </w:p>
    <w:p w14:paraId="65784BEB" w14:textId="55FDC96E" w:rsidR="00F90C09" w:rsidRPr="00745571" w:rsidRDefault="006C5FB0" w:rsidP="00745571">
      <w:pPr>
        <w:pStyle w:val="Paragraphedeliste"/>
        <w:numPr>
          <w:ilvl w:val="0"/>
          <w:numId w:val="16"/>
        </w:numPr>
        <w:autoSpaceDE w:val="0"/>
        <w:autoSpaceDN w:val="0"/>
        <w:adjustRightInd w:val="0"/>
        <w:spacing w:after="102" w:line="240" w:lineRule="auto"/>
        <w:jc w:val="both"/>
        <w:rPr>
          <w:rFonts w:ascii="Marianne" w:hAnsi="Marianne" w:cs="Marianne"/>
          <w:color w:val="000000"/>
        </w:rPr>
      </w:pPr>
      <w:r>
        <w:rPr>
          <w:rFonts w:ascii="Marianne" w:hAnsi="Marianne" w:cs="Marianne"/>
          <w:b/>
          <w:bCs/>
          <w:color w:val="000000"/>
        </w:rPr>
        <w:t>F</w:t>
      </w:r>
      <w:r w:rsidR="00F90C09" w:rsidRPr="00745571">
        <w:rPr>
          <w:rFonts w:ascii="Marianne" w:hAnsi="Marianne" w:cs="Marianne"/>
          <w:b/>
          <w:bCs/>
          <w:color w:val="000000"/>
        </w:rPr>
        <w:t xml:space="preserve">ournir le carnet de santé </w:t>
      </w:r>
      <w:r w:rsidR="00F90C09" w:rsidRPr="00745571">
        <w:rPr>
          <w:rFonts w:ascii="Marianne" w:hAnsi="Marianne" w:cs="Marianne"/>
          <w:color w:val="000000"/>
        </w:rPr>
        <w:t xml:space="preserve">le jour de la vaccination (ou une copie). En cas de perte du carnet de santé, vous pourrez l’indiquer sur le formulaire d’autorisation parentale et confirmer que la vaccination n’a jamais été réalisée. </w:t>
      </w:r>
    </w:p>
    <w:p w14:paraId="530562F1" w14:textId="77777777" w:rsidR="00F90C09" w:rsidRDefault="00F90C09" w:rsidP="00F90C09">
      <w:pPr>
        <w:autoSpaceDE w:val="0"/>
        <w:autoSpaceDN w:val="0"/>
        <w:adjustRightInd w:val="0"/>
        <w:spacing w:after="0" w:line="240" w:lineRule="auto"/>
        <w:jc w:val="both"/>
        <w:rPr>
          <w:rFonts w:ascii="Marianne" w:hAnsi="Marianne" w:cs="Marianne"/>
          <w:color w:val="000000"/>
        </w:rPr>
      </w:pPr>
    </w:p>
    <w:bookmarkEnd w:id="2"/>
    <w:p w14:paraId="6B14043A" w14:textId="4569F59B" w:rsidR="008F2152" w:rsidRDefault="008F2152" w:rsidP="008F2152">
      <w:pPr>
        <w:autoSpaceDE w:val="0"/>
        <w:autoSpaceDN w:val="0"/>
        <w:adjustRightInd w:val="0"/>
        <w:spacing w:after="0" w:line="240" w:lineRule="auto"/>
        <w:jc w:val="both"/>
        <w:rPr>
          <w:rFonts w:ascii="Marianne" w:hAnsi="Marianne" w:cs="Marianne"/>
          <w:color w:val="000000"/>
        </w:rPr>
      </w:pPr>
      <w:r w:rsidRPr="008F2152">
        <w:rPr>
          <w:rFonts w:ascii="Marianne" w:hAnsi="Marianne" w:cs="Marianne"/>
          <w:b/>
          <w:bCs/>
          <w:color w:val="000000"/>
        </w:rPr>
        <w:t xml:space="preserve">Information et accompagnement : </w:t>
      </w:r>
    </w:p>
    <w:p w14:paraId="6083CF72" w14:textId="31673280" w:rsidR="008F2152" w:rsidRDefault="00F90C09" w:rsidP="008F2152">
      <w:pPr>
        <w:autoSpaceDE w:val="0"/>
        <w:autoSpaceDN w:val="0"/>
        <w:adjustRightInd w:val="0"/>
        <w:spacing w:after="0" w:line="240" w:lineRule="auto"/>
        <w:jc w:val="both"/>
        <w:rPr>
          <w:rFonts w:ascii="Marianne" w:hAnsi="Marianne" w:cs="Marianne"/>
          <w:color w:val="000000"/>
        </w:rPr>
      </w:pPr>
      <w:r>
        <w:rPr>
          <w:rFonts w:ascii="Marianne" w:hAnsi="Marianne" w:cs="Marianne"/>
          <w:color w:val="000000"/>
        </w:rPr>
        <w:t xml:space="preserve">Une </w:t>
      </w:r>
      <w:r w:rsidRPr="00F90C09">
        <w:rPr>
          <w:rFonts w:ascii="Marianne" w:hAnsi="Marianne" w:cs="Marianne"/>
          <w:color w:val="000000"/>
        </w:rPr>
        <w:t>information</w:t>
      </w:r>
      <w:r w:rsidR="008F2152" w:rsidRPr="00F90C09">
        <w:rPr>
          <w:rFonts w:ascii="Marianne" w:hAnsi="Marianne" w:cs="Marianne"/>
          <w:color w:val="000000"/>
        </w:rPr>
        <w:t xml:space="preserve"> </w:t>
      </w:r>
      <w:r w:rsidR="000A57CA" w:rsidRPr="00F90C09">
        <w:rPr>
          <w:rFonts w:ascii="Marianne" w:hAnsi="Marianne" w:cs="Marianne"/>
          <w:color w:val="000000"/>
        </w:rPr>
        <w:t>complémentaire</w:t>
      </w:r>
      <w:r w:rsidR="00F50423" w:rsidRPr="00F90C09">
        <w:rPr>
          <w:rFonts w:ascii="Marianne" w:hAnsi="Marianne" w:cs="Marianne"/>
          <w:color w:val="000000"/>
        </w:rPr>
        <w:t xml:space="preserve"> </w:t>
      </w:r>
      <w:r>
        <w:rPr>
          <w:rFonts w:ascii="Marianne" w:hAnsi="Marianne" w:cs="Marianne"/>
          <w:color w:val="000000"/>
        </w:rPr>
        <w:t>pourra vous être apportée par</w:t>
      </w:r>
      <w:r w:rsidR="000A57CA" w:rsidRPr="00F90C09">
        <w:rPr>
          <w:rFonts w:ascii="Marianne" w:hAnsi="Marianne" w:cs="Marianne"/>
          <w:color w:val="000000"/>
        </w:rPr>
        <w:t xml:space="preserve"> </w:t>
      </w:r>
      <w:r>
        <w:rPr>
          <w:rFonts w:ascii="Marianne" w:hAnsi="Marianne" w:cs="Marianne"/>
          <w:color w:val="000000"/>
        </w:rPr>
        <w:t>l</w:t>
      </w:r>
      <w:r w:rsidR="008F2152" w:rsidRPr="00F90C09">
        <w:rPr>
          <w:rFonts w:ascii="Marianne" w:hAnsi="Marianne" w:cs="Marianne"/>
          <w:color w:val="000000"/>
        </w:rPr>
        <w:t xml:space="preserve">es professionnels de santé de l’Éducation nationale </w:t>
      </w:r>
      <w:r w:rsidR="000A57CA" w:rsidRPr="00F90C09">
        <w:rPr>
          <w:rFonts w:ascii="Marianne" w:hAnsi="Marianne" w:cs="Marianne"/>
          <w:color w:val="000000"/>
        </w:rPr>
        <w:t xml:space="preserve">(infirmiers et médecins) </w:t>
      </w:r>
      <w:r>
        <w:rPr>
          <w:rFonts w:ascii="Marianne" w:hAnsi="Marianne" w:cs="Marianne"/>
          <w:color w:val="000000"/>
        </w:rPr>
        <w:t xml:space="preserve">qui </w:t>
      </w:r>
      <w:r w:rsidR="000A57CA" w:rsidRPr="00F90C09">
        <w:rPr>
          <w:rFonts w:ascii="Marianne" w:hAnsi="Marianne" w:cs="Marianne"/>
          <w:color w:val="000000"/>
        </w:rPr>
        <w:t>sont à votre écoute</w:t>
      </w:r>
      <w:r w:rsidR="008F2152" w:rsidRPr="00F90C09">
        <w:rPr>
          <w:rFonts w:ascii="Marianne" w:hAnsi="Marianne" w:cs="Marianne"/>
          <w:color w:val="000000"/>
        </w:rPr>
        <w:t xml:space="preserve"> pour répondre à vos questions.</w:t>
      </w:r>
      <w:r w:rsidR="008F2152" w:rsidRPr="008F2152">
        <w:rPr>
          <w:rFonts w:ascii="Marianne" w:hAnsi="Marianne" w:cs="Marianne"/>
          <w:color w:val="000000"/>
        </w:rPr>
        <w:t xml:space="preserve"> </w:t>
      </w:r>
    </w:p>
    <w:p w14:paraId="0D49497C" w14:textId="77777777" w:rsidR="00253111" w:rsidRDefault="00253111" w:rsidP="008F2152">
      <w:pPr>
        <w:autoSpaceDE w:val="0"/>
        <w:autoSpaceDN w:val="0"/>
        <w:adjustRightInd w:val="0"/>
        <w:spacing w:after="0" w:line="240" w:lineRule="auto"/>
        <w:jc w:val="both"/>
        <w:rPr>
          <w:rFonts w:ascii="Marianne" w:hAnsi="Marianne" w:cs="Marianne"/>
          <w:color w:val="000000"/>
        </w:rPr>
      </w:pPr>
    </w:p>
    <w:p w14:paraId="3FA409CC" w14:textId="77777777" w:rsidR="005157B9" w:rsidRDefault="00F90C09" w:rsidP="00253111">
      <w:pPr>
        <w:pStyle w:val="Default"/>
        <w:jc w:val="both"/>
        <w:rPr>
          <w:sz w:val="22"/>
          <w:szCs w:val="22"/>
        </w:rPr>
      </w:pPr>
      <w:r>
        <w:rPr>
          <w:sz w:val="22"/>
          <w:szCs w:val="22"/>
        </w:rPr>
        <w:t>Vous</w:t>
      </w:r>
      <w:r w:rsidR="00253111" w:rsidRPr="00253111">
        <w:rPr>
          <w:sz w:val="22"/>
          <w:szCs w:val="22"/>
        </w:rPr>
        <w:t xml:space="preserve"> pouvez </w:t>
      </w:r>
      <w:r>
        <w:rPr>
          <w:sz w:val="22"/>
          <w:szCs w:val="22"/>
        </w:rPr>
        <w:t>également vous</w:t>
      </w:r>
      <w:r w:rsidR="00253111" w:rsidRPr="00253111">
        <w:rPr>
          <w:sz w:val="22"/>
          <w:szCs w:val="22"/>
        </w:rPr>
        <w:t xml:space="preserve"> renseigner auprès de votre médecin ou de votre pharmacien ou </w:t>
      </w:r>
      <w:hyperlink r:id="rId12" w:history="1">
        <w:r w:rsidR="00253111" w:rsidRPr="00365AE1">
          <w:rPr>
            <w:rStyle w:val="Lienhypertexte"/>
            <w:rFonts w:cs="Segoe UI"/>
            <w:sz w:val="22"/>
            <w:szCs w:val="22"/>
          </w:rPr>
          <w:t>consultez le site de l’ARS Auvergne-Rhône-Alpes</w:t>
        </w:r>
      </w:hyperlink>
      <w:r w:rsidR="00253111" w:rsidRPr="00365AE1">
        <w:rPr>
          <w:rStyle w:val="Lienhypertexte"/>
          <w:rFonts w:cs="Segoe UI"/>
          <w:sz w:val="22"/>
          <w:szCs w:val="22"/>
        </w:rPr>
        <w:t>.</w:t>
      </w:r>
      <w:r w:rsidR="00253111" w:rsidRPr="00253111">
        <w:rPr>
          <w:sz w:val="22"/>
          <w:szCs w:val="22"/>
        </w:rPr>
        <w:t xml:space="preserve"> </w:t>
      </w:r>
    </w:p>
    <w:p w14:paraId="24401DE6" w14:textId="77777777" w:rsidR="006C5FB0" w:rsidRDefault="006C5FB0" w:rsidP="00253111">
      <w:pPr>
        <w:pStyle w:val="Default"/>
        <w:jc w:val="both"/>
        <w:rPr>
          <w:sz w:val="22"/>
          <w:szCs w:val="22"/>
        </w:rPr>
      </w:pPr>
    </w:p>
    <w:p w14:paraId="5668AF1D" w14:textId="55DD422A" w:rsidR="00253111" w:rsidRDefault="00253111" w:rsidP="00253111">
      <w:pPr>
        <w:pStyle w:val="Default"/>
        <w:jc w:val="both"/>
        <w:rPr>
          <w:sz w:val="22"/>
          <w:szCs w:val="22"/>
        </w:rPr>
      </w:pPr>
      <w:r w:rsidRPr="00253111">
        <w:rPr>
          <w:sz w:val="22"/>
          <w:szCs w:val="22"/>
        </w:rPr>
        <w:t xml:space="preserve">Par ailleurs, des </w:t>
      </w:r>
      <w:r w:rsidRPr="006C5FB0">
        <w:rPr>
          <w:b/>
          <w:bCs/>
          <w:sz w:val="22"/>
          <w:szCs w:val="22"/>
        </w:rPr>
        <w:t>webinaires d’informations</w:t>
      </w:r>
      <w:r w:rsidRPr="00253111">
        <w:rPr>
          <w:sz w:val="22"/>
          <w:szCs w:val="22"/>
        </w:rPr>
        <w:t xml:space="preserve"> s</w:t>
      </w:r>
      <w:r w:rsidR="005157B9">
        <w:rPr>
          <w:sz w:val="22"/>
          <w:szCs w:val="22"/>
        </w:rPr>
        <w:t>ero</w:t>
      </w:r>
      <w:r w:rsidRPr="00253111">
        <w:rPr>
          <w:sz w:val="22"/>
          <w:szCs w:val="22"/>
        </w:rPr>
        <w:t xml:space="preserve">nt organisés pour les parents d’élèves : </w:t>
      </w:r>
    </w:p>
    <w:p w14:paraId="0B6C3120" w14:textId="77777777" w:rsidR="00365AE1" w:rsidRPr="00253111" w:rsidRDefault="00365AE1" w:rsidP="00253111">
      <w:pPr>
        <w:pStyle w:val="Default"/>
        <w:jc w:val="both"/>
        <w:rPr>
          <w:sz w:val="22"/>
          <w:szCs w:val="22"/>
        </w:rPr>
      </w:pPr>
    </w:p>
    <w:p w14:paraId="69DED330" w14:textId="3BE8F7D9" w:rsidR="00BE0749" w:rsidRPr="00365AE1" w:rsidRDefault="00BE0749" w:rsidP="00365AE1">
      <w:pPr>
        <w:numPr>
          <w:ilvl w:val="0"/>
          <w:numId w:val="14"/>
        </w:numPr>
        <w:autoSpaceDE w:val="0"/>
        <w:autoSpaceDN w:val="0"/>
        <w:adjustRightInd w:val="0"/>
        <w:spacing w:after="0" w:line="240" w:lineRule="auto"/>
        <w:jc w:val="both"/>
        <w:rPr>
          <w:rFonts w:ascii="Marianne" w:hAnsi="Marianne" w:cs="Marianne"/>
          <w:color w:val="000000"/>
          <w14:ligatures w14:val="standardContextual"/>
        </w:rPr>
      </w:pPr>
      <w:r w:rsidRPr="00365AE1">
        <w:rPr>
          <w:rFonts w:ascii="Marianne" w:hAnsi="Marianne" w:cs="Marianne"/>
          <w:color w:val="000000"/>
          <w14:ligatures w14:val="standardContextual"/>
        </w:rPr>
        <w:t xml:space="preserve">Lundi 12 octobre 2026 </w:t>
      </w:r>
      <w:r w:rsidR="003F3883">
        <w:rPr>
          <w:rFonts w:ascii="Marianne" w:hAnsi="Marianne" w:cs="Marianne"/>
          <w:color w:val="000000"/>
          <w14:ligatures w14:val="standardContextual"/>
        </w:rPr>
        <w:t xml:space="preserve">de 18h à 19h30 </w:t>
      </w:r>
      <w:r w:rsidRPr="00365AE1">
        <w:rPr>
          <w:rFonts w:ascii="Marianne" w:hAnsi="Marianne" w:cs="Marianne"/>
          <w:color w:val="000000"/>
          <w14:ligatures w14:val="standardContextual"/>
        </w:rPr>
        <w:t xml:space="preserve">: </w:t>
      </w:r>
      <w:hyperlink r:id="rId13" w:history="1">
        <w:r w:rsidRPr="00365AE1">
          <w:rPr>
            <w:rStyle w:val="Lienhypertexte"/>
            <w:rFonts w:ascii="Marianne" w:hAnsi="Marianne" w:cs="Marianne"/>
            <w14:ligatures w14:val="standardContextual"/>
          </w:rPr>
          <w:t>Cliquez ici pour vous inscrire !</w:t>
        </w:r>
      </w:hyperlink>
    </w:p>
    <w:p w14:paraId="2458D2F3" w14:textId="3FC14D65" w:rsidR="00BE0749" w:rsidRPr="00BE0749" w:rsidRDefault="00BE0749" w:rsidP="00BE0749">
      <w:pPr>
        <w:numPr>
          <w:ilvl w:val="0"/>
          <w:numId w:val="14"/>
        </w:numPr>
        <w:autoSpaceDE w:val="0"/>
        <w:autoSpaceDN w:val="0"/>
        <w:adjustRightInd w:val="0"/>
        <w:spacing w:after="0" w:line="240" w:lineRule="auto"/>
        <w:jc w:val="both"/>
        <w:rPr>
          <w:rFonts w:ascii="Marianne" w:hAnsi="Marianne" w:cs="Marianne"/>
          <w:color w:val="000000"/>
          <w14:ligatures w14:val="standardContextual"/>
        </w:rPr>
      </w:pPr>
      <w:r w:rsidRPr="00BE0749">
        <w:rPr>
          <w:rFonts w:ascii="Marianne" w:hAnsi="Marianne" w:cs="Marianne"/>
          <w:color w:val="000000"/>
          <w14:ligatures w14:val="standardContextual"/>
        </w:rPr>
        <w:t>Mardi 24 novembre 2026</w:t>
      </w:r>
      <w:r w:rsidR="003F3883">
        <w:rPr>
          <w:rFonts w:ascii="Marianne" w:hAnsi="Marianne" w:cs="Marianne"/>
          <w:color w:val="000000"/>
          <w14:ligatures w14:val="standardContextual"/>
        </w:rPr>
        <w:t xml:space="preserve"> de 18h à 19h30</w:t>
      </w:r>
      <w:r w:rsidRPr="00BE0749">
        <w:rPr>
          <w:rFonts w:ascii="Marianne" w:hAnsi="Marianne" w:cs="Marianne"/>
          <w:color w:val="000000"/>
          <w14:ligatures w14:val="standardContextual"/>
        </w:rPr>
        <w:t xml:space="preserve"> : </w:t>
      </w:r>
      <w:hyperlink r:id="rId14" w:history="1">
        <w:r w:rsidRPr="00BE0749">
          <w:rPr>
            <w:rStyle w:val="Lienhypertexte"/>
            <w:rFonts w:ascii="Marianne" w:hAnsi="Marianne" w:cs="Marianne"/>
            <w14:ligatures w14:val="standardContextual"/>
          </w:rPr>
          <w:t>Cliquez ici pour vous inscrire !</w:t>
        </w:r>
      </w:hyperlink>
    </w:p>
    <w:p w14:paraId="517C398C" w14:textId="77777777" w:rsidR="00253111" w:rsidRPr="00BE0749" w:rsidRDefault="00253111" w:rsidP="008F2152">
      <w:pPr>
        <w:autoSpaceDE w:val="0"/>
        <w:autoSpaceDN w:val="0"/>
        <w:adjustRightInd w:val="0"/>
        <w:spacing w:after="0" w:line="240" w:lineRule="auto"/>
        <w:jc w:val="both"/>
        <w:rPr>
          <w:rFonts w:ascii="Marianne" w:hAnsi="Marianne" w:cs="Marianne"/>
          <w:color w:val="000000"/>
        </w:rPr>
      </w:pPr>
    </w:p>
    <w:p w14:paraId="652EF342" w14:textId="77777777" w:rsidR="005157B9" w:rsidRDefault="005157B9" w:rsidP="008F2152">
      <w:pPr>
        <w:autoSpaceDE w:val="0"/>
        <w:autoSpaceDN w:val="0"/>
        <w:adjustRightInd w:val="0"/>
        <w:spacing w:after="0" w:line="240" w:lineRule="auto"/>
        <w:jc w:val="both"/>
        <w:rPr>
          <w:rFonts w:ascii="Marianne" w:hAnsi="Marianne" w:cs="Marianne"/>
          <w:color w:val="000000"/>
        </w:rPr>
      </w:pPr>
    </w:p>
    <w:p w14:paraId="7047CE78" w14:textId="068CDE0B" w:rsidR="008F2152" w:rsidRDefault="008F2152" w:rsidP="008F2152">
      <w:pPr>
        <w:autoSpaceDE w:val="0"/>
        <w:autoSpaceDN w:val="0"/>
        <w:adjustRightInd w:val="0"/>
        <w:spacing w:after="0" w:line="240" w:lineRule="auto"/>
        <w:jc w:val="both"/>
        <w:rPr>
          <w:rFonts w:ascii="Marianne" w:hAnsi="Marianne" w:cs="Marianne"/>
          <w:color w:val="000000"/>
        </w:rPr>
      </w:pPr>
      <w:bookmarkStart w:id="3" w:name="_Hlk240289220"/>
      <w:r w:rsidRPr="00BE0749">
        <w:rPr>
          <w:rFonts w:ascii="Marianne" w:hAnsi="Marianne" w:cs="Marianne"/>
          <w:color w:val="000000"/>
        </w:rPr>
        <w:t>Vous pouvez également faire vacciner votre enfant par votre médecin traitant ou un autre professionnel de santé de ville habilité (infirmier</w:t>
      </w:r>
      <w:r w:rsidR="000A57CA">
        <w:rPr>
          <w:rFonts w:ascii="Marianne" w:hAnsi="Marianne" w:cs="Marianne"/>
          <w:color w:val="000000"/>
        </w:rPr>
        <w:t xml:space="preserve"> libéral</w:t>
      </w:r>
      <w:r w:rsidRPr="00BE0749">
        <w:rPr>
          <w:rFonts w:ascii="Marianne" w:hAnsi="Marianne" w:cs="Marianne"/>
          <w:color w:val="000000"/>
        </w:rPr>
        <w:t>, pharmacien, sage-femme). Dans ce cas</w:t>
      </w:r>
      <w:r w:rsidRPr="008F2152">
        <w:rPr>
          <w:rFonts w:ascii="Marianne" w:hAnsi="Marianne" w:cs="Marianne"/>
          <w:color w:val="000000"/>
        </w:rPr>
        <w:t>, le vaccin est remboursé à 65% par l’Assurance maladie et les 35% restant peuvent être pris en charge par la complémentaire santé de votre enfant.</w:t>
      </w:r>
    </w:p>
    <w:bookmarkEnd w:id="3"/>
    <w:p w14:paraId="62C9A1FD" w14:textId="77777777" w:rsidR="00507A6E" w:rsidRDefault="00507A6E" w:rsidP="008F2152">
      <w:pPr>
        <w:autoSpaceDE w:val="0"/>
        <w:autoSpaceDN w:val="0"/>
        <w:adjustRightInd w:val="0"/>
        <w:spacing w:after="0" w:line="240" w:lineRule="auto"/>
        <w:jc w:val="both"/>
        <w:rPr>
          <w:rFonts w:ascii="Marianne" w:hAnsi="Marianne" w:cs="Marianne"/>
          <w:color w:val="000000"/>
        </w:rPr>
      </w:pPr>
    </w:p>
    <w:sectPr w:rsidR="00507A6E" w:rsidSect="000B7D2C">
      <w:footerReference w:type="default" r:id="rId15"/>
      <w:footerReference w:type="first" r:id="rId16"/>
      <w:pgSz w:w="11906" w:h="16838"/>
      <w:pgMar w:top="737" w:right="1134" w:bottom="1985" w:left="1134" w:header="709" w:footer="482"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00E4C27" w14:textId="77777777" w:rsidR="00EC596C" w:rsidRDefault="00EC596C" w:rsidP="005169EB">
      <w:pPr>
        <w:spacing w:after="0" w:line="240" w:lineRule="auto"/>
      </w:pPr>
      <w:r>
        <w:separator/>
      </w:r>
    </w:p>
  </w:endnote>
  <w:endnote w:type="continuationSeparator" w:id="0">
    <w:p w14:paraId="4354A303" w14:textId="77777777" w:rsidR="00EC596C" w:rsidRDefault="00EC596C" w:rsidP="005169E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arianne">
    <w:panose1 w:val="02000000000000000000"/>
    <w:charset w:val="00"/>
    <w:family w:val="modern"/>
    <w:notTrueType/>
    <w:pitch w:val="variable"/>
    <w:sig w:usb0="0000000F" w:usb1="00000000" w:usb2="00000000" w:usb3="00000000" w:csb0="00000003" w:csb1="00000000"/>
  </w:font>
  <w:font w:name="Calibri">
    <w:altName w:val="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Grilledutableau"/>
      <w:tblW w:w="10207" w:type="dxa"/>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86"/>
      <w:gridCol w:w="5221"/>
    </w:tblGrid>
    <w:tr w:rsidR="00884478" w:rsidRPr="00884478" w14:paraId="1B196898" w14:textId="77777777" w:rsidTr="00604B30">
      <w:tc>
        <w:tcPr>
          <w:tcW w:w="4986" w:type="dxa"/>
        </w:tcPr>
        <w:p w14:paraId="44F6EC67" w14:textId="4525E230" w:rsidR="00D36174" w:rsidRDefault="00D36174" w:rsidP="00D36174">
          <w:pPr>
            <w:pStyle w:val="PieddePage2"/>
            <w:rPr>
              <w:rFonts w:ascii="Marianne" w:hAnsi="Marianne"/>
              <w:color w:val="auto"/>
            </w:rPr>
          </w:pPr>
          <w:r w:rsidRPr="00C45C8D">
            <w:rPr>
              <w:noProof/>
              <w:lang w:eastAsia="fr-FR"/>
            </w:rPr>
            <mc:AlternateContent>
              <mc:Choice Requires="wps">
                <w:drawing>
                  <wp:anchor distT="0" distB="0" distL="114300" distR="114300" simplePos="0" relativeHeight="251664384" behindDoc="0" locked="0" layoutInCell="1" allowOverlap="1" wp14:anchorId="5DCB5ADE" wp14:editId="5D69E9F6">
                    <wp:simplePos x="0" y="0"/>
                    <wp:positionH relativeFrom="margin">
                      <wp:posOffset>2074596</wp:posOffset>
                    </wp:positionH>
                    <wp:positionV relativeFrom="page">
                      <wp:posOffset>10015728</wp:posOffset>
                    </wp:positionV>
                    <wp:extent cx="4400550" cy="511810"/>
                    <wp:effectExtent l="0" t="0" r="0" b="2540"/>
                    <wp:wrapNone/>
                    <wp:docPr id="1323166243" name="Zone de texte 132316624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400550" cy="5118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808080"/>
                                  </a:solidFill>
                                  <a:round/>
                                  <a:headEnd/>
                                  <a:tailEnd/>
                                </a14:hiddenLine>
                              </a:ext>
                            </a:extLst>
                          </wps:spPr>
                          <wps:txbx>
                            <w:txbxContent>
                              <w:p w14:paraId="0ECBF620" w14:textId="77777777" w:rsidR="00D36174" w:rsidRPr="0074471C" w:rsidRDefault="00D36174" w:rsidP="00D36174">
                                <w:pPr>
                                  <w:spacing w:line="130" w:lineRule="exact"/>
                                  <w:ind w:right="-23"/>
                                  <w:jc w:val="both"/>
                                  <w:rPr>
                                    <w:rFonts w:ascii="Calibri" w:hAnsi="Calibri" w:cs="Calibri"/>
                                    <w:sz w:val="14"/>
                                    <w:szCs w:val="14"/>
                                    <w:lang w:eastAsia="fr-FR"/>
                                  </w:rPr>
                                </w:pPr>
                                <w:r w:rsidRPr="00EE6124">
                                  <w:rPr>
                                    <w:rFonts w:ascii="Calibri" w:hAnsi="Calibri" w:cs="Calibri"/>
                                    <w:sz w:val="14"/>
                                    <w:szCs w:val="14"/>
                                    <w:lang w:eastAsia="fr-FR"/>
                                  </w:rPr>
                                  <w:t xml:space="preserve">Conformément au règlement (UE) 2016/679 du Parlement européen et à la loi n° 78-17 du 6 janvier 1978 modifiée relative à l'informatique, aux fichiers et aux libertés, vous pouvez accéder aux données vous concernant </w:t>
                                </w:r>
                                <w:proofErr w:type="gramStart"/>
                                <w:r w:rsidRPr="00EE6124">
                                  <w:rPr>
                                    <w:rFonts w:ascii="Calibri" w:hAnsi="Calibri" w:cs="Calibri"/>
                                    <w:sz w:val="14"/>
                                    <w:szCs w:val="14"/>
                                    <w:lang w:eastAsia="fr-FR"/>
                                  </w:rPr>
                                  <w:t>ou</w:t>
                                </w:r>
                                <w:proofErr w:type="gramEnd"/>
                                <w:r w:rsidRPr="00EE6124">
                                  <w:rPr>
                                    <w:rFonts w:ascii="Calibri" w:hAnsi="Calibri" w:cs="Calibri"/>
                                    <w:sz w:val="14"/>
                                    <w:szCs w:val="14"/>
                                    <w:lang w:eastAsia="fr-FR"/>
                                  </w:rPr>
                                  <w:t xml:space="preserve"> demander leur effacement. Vous disposez également d'un droit d’opposition, d’un droit de rectification et d’un droit à la limitation du traitement de vos données. Pour exercer ces droits, vous pouvez contacter le Délégué à la </w:t>
                                </w:r>
                                <w:r>
                                  <w:rPr>
                                    <w:rFonts w:ascii="Calibri" w:hAnsi="Calibri" w:cs="Calibri"/>
                                    <w:sz w:val="14"/>
                                    <w:szCs w:val="14"/>
                                    <w:lang w:eastAsia="fr-FR"/>
                                  </w:rPr>
                                  <w:t>p</w:t>
                                </w:r>
                                <w:r w:rsidRPr="00EE6124">
                                  <w:rPr>
                                    <w:rFonts w:ascii="Calibri" w:hAnsi="Calibri" w:cs="Calibri"/>
                                    <w:sz w:val="14"/>
                                    <w:szCs w:val="14"/>
                                    <w:lang w:eastAsia="fr-FR"/>
                                  </w:rPr>
                                  <w:t xml:space="preserve">rotection des </w:t>
                                </w:r>
                                <w:r>
                                  <w:rPr>
                                    <w:rFonts w:ascii="Calibri" w:hAnsi="Calibri" w:cs="Calibri"/>
                                    <w:sz w:val="14"/>
                                    <w:szCs w:val="14"/>
                                    <w:lang w:eastAsia="fr-FR"/>
                                  </w:rPr>
                                  <w:t>d</w:t>
                                </w:r>
                                <w:r w:rsidRPr="00EE6124">
                                  <w:rPr>
                                    <w:rFonts w:ascii="Calibri" w:hAnsi="Calibri" w:cs="Calibri"/>
                                    <w:sz w:val="14"/>
                                    <w:szCs w:val="14"/>
                                    <w:lang w:eastAsia="fr-FR"/>
                                  </w:rPr>
                                  <w:t>onnées de l’ARS (ars-ara-dpd@ars.sante.fr).</w:t>
                                </w:r>
                              </w:p>
                            </w:txbxContent>
                          </wps:txbx>
                          <wps:bodyPr rot="0" vert="horz" wrap="square" lIns="91440" tIns="45720" rIns="91440" bIns="45720" anchor="t" anchorCtr="0">
                            <a:noAutofit/>
                          </wps:bodyPr>
                        </wps:wsp>
                      </a:graphicData>
                    </a:graphic>
                    <wp14:sizeRelH relativeFrom="page">
                      <wp14:pctWidth>0</wp14:pctWidth>
                    </wp14:sizeRelH>
                    <wp14:sizeRelV relativeFrom="page">
                      <wp14:pctHeight>0</wp14:pctHeight>
                    </wp14:sizeRelV>
                  </wp:anchor>
                </w:drawing>
              </mc:Choice>
              <mc:Fallback>
                <w:pict>
                  <v:shapetype w14:anchorId="5DCB5ADE" id="_x0000_t202" coordsize="21600,21600" o:spt="202" path="m,l,21600r21600,l21600,xe">
                    <v:stroke joinstyle="miter"/>
                    <v:path gradientshapeok="t" o:connecttype="rect"/>
                  </v:shapetype>
                  <v:shape id="Zone de texte 1323166243" o:spid="_x0000_s1026" type="#_x0000_t202" style="position:absolute;margin-left:163.35pt;margin-top:788.65pt;width:346.5pt;height:40.3pt;z-index:251664384;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" filled="f" stroked="f" strokecolor="gray">
                    <v:stroke joinstyle="round"/>
                    <v:textbox>
                      <w:txbxContent>
                        <w:p w14:paraId="0ECBF620" w14:textId="77777777" w:rsidR="00D36174" w:rsidRPr="0074471C" w:rsidRDefault="00D36174" w:rsidP="00D36174">
                          <w:pPr>
                            <w:spacing w:line="130" w:lineRule="exact"/>
                            <w:ind w:right="-23"/>
                            <w:jc w:val="both"/>
                            <w:rPr>
                              <w:rFonts w:ascii="Calibri" w:hAnsi="Calibri" w:cs="Calibri"/>
                              <w:sz w:val="14"/>
                              <w:szCs w:val="14"/>
                              <w:lang w:eastAsia="fr-FR"/>
                            </w:rPr>
                          </w:pPr>
                          <w:r w:rsidRPr="00EE6124">
                            <w:rPr>
                              <w:rFonts w:ascii="Calibri" w:hAnsi="Calibri" w:cs="Calibri"/>
                              <w:sz w:val="14"/>
                              <w:szCs w:val="14"/>
                              <w:lang w:eastAsia="fr-FR"/>
                            </w:rPr>
                            <w:t xml:space="preserve">Conformément au règlement (UE) 2016/679 du Parlement européen et à la loi n° 78-17 du 6 janvier 1978 modifiée relative à l'informatique, aux fichiers et aux libertés, vous pouvez accéder aux données vous concernant </w:t>
                          </w:r>
                          <w:proofErr w:type="gramStart"/>
                          <w:r w:rsidRPr="00EE6124">
                            <w:rPr>
                              <w:rFonts w:ascii="Calibri" w:hAnsi="Calibri" w:cs="Calibri"/>
                              <w:sz w:val="14"/>
                              <w:szCs w:val="14"/>
                              <w:lang w:eastAsia="fr-FR"/>
                            </w:rPr>
                            <w:t>ou</w:t>
                          </w:r>
                          <w:proofErr w:type="gramEnd"/>
                          <w:r w:rsidRPr="00EE6124">
                            <w:rPr>
                              <w:rFonts w:ascii="Calibri" w:hAnsi="Calibri" w:cs="Calibri"/>
                              <w:sz w:val="14"/>
                              <w:szCs w:val="14"/>
                              <w:lang w:eastAsia="fr-FR"/>
                            </w:rPr>
                            <w:t xml:space="preserve"> demander leur effacement. Vous disposez également d'un droit d’opposition, d’un droit de rectification et d’un droit à la limitation du traitement de vos données. Pour exercer ces droits, vous pouvez contacter le Délégué à la </w:t>
                          </w:r>
                          <w:r>
                            <w:rPr>
                              <w:rFonts w:ascii="Calibri" w:hAnsi="Calibri" w:cs="Calibri"/>
                              <w:sz w:val="14"/>
                              <w:szCs w:val="14"/>
                              <w:lang w:eastAsia="fr-FR"/>
                            </w:rPr>
                            <w:t>p</w:t>
                          </w:r>
                          <w:r w:rsidRPr="00EE6124">
                            <w:rPr>
                              <w:rFonts w:ascii="Calibri" w:hAnsi="Calibri" w:cs="Calibri"/>
                              <w:sz w:val="14"/>
                              <w:szCs w:val="14"/>
                              <w:lang w:eastAsia="fr-FR"/>
                            </w:rPr>
                            <w:t xml:space="preserve">rotection des </w:t>
                          </w:r>
                          <w:r>
                            <w:rPr>
                              <w:rFonts w:ascii="Calibri" w:hAnsi="Calibri" w:cs="Calibri"/>
                              <w:sz w:val="14"/>
                              <w:szCs w:val="14"/>
                              <w:lang w:eastAsia="fr-FR"/>
                            </w:rPr>
                            <w:t>d</w:t>
                          </w:r>
                          <w:r w:rsidRPr="00EE6124">
                            <w:rPr>
                              <w:rFonts w:ascii="Calibri" w:hAnsi="Calibri" w:cs="Calibri"/>
                              <w:sz w:val="14"/>
                              <w:szCs w:val="14"/>
                              <w:lang w:eastAsia="fr-FR"/>
                            </w:rPr>
                            <w:t>onnées de l’ARS (ars-ara-dpd@ars.sante.fr).</w:t>
                          </w:r>
                        </w:p>
                      </w:txbxContent>
                    </v:textbox>
                    <w10:wrap anchorx="margin" anchory="page"/>
                  </v:shape>
                </w:pict>
              </mc:Fallback>
            </mc:AlternateContent>
          </w:r>
          <w:r>
            <w:rPr>
              <w:noProof/>
              <w:lang w:eastAsia="fr-FR"/>
            </w:rPr>
            <mc:AlternateContent>
              <mc:Choice Requires="wps">
                <w:drawing>
                  <wp:anchor distT="0" distB="0" distL="114300" distR="114300" simplePos="0" relativeHeight="251665408" behindDoc="0" locked="0" layoutInCell="1" allowOverlap="1" wp14:anchorId="4341711C" wp14:editId="409D2AD8">
                    <wp:simplePos x="0" y="0"/>
                    <wp:positionH relativeFrom="column">
                      <wp:posOffset>1950085</wp:posOffset>
                    </wp:positionH>
                    <wp:positionV relativeFrom="paragraph">
                      <wp:posOffset>-9525</wp:posOffset>
                    </wp:positionV>
                    <wp:extent cx="0" cy="432000"/>
                    <wp:effectExtent l="0" t="0" r="19050" b="25400"/>
                    <wp:wrapNone/>
                    <wp:docPr id="870759739" name="Connecteur droit 870759739"/>
                    <wp:cNvGraphicFramePr/>
                    <a:graphic xmlns:a="http://schemas.openxmlformats.org/drawingml/2006/main">
                      <a:graphicData uri="http://schemas.microsoft.com/office/word/2010/wordprocessingShape">
                        <wps:wsp>
                          <wps:cNvCnPr/>
                          <wps:spPr>
                            <a:xfrm flipH="1">
                              <a:off x="0" y="0"/>
                              <a:ext cx="0" cy="432000"/>
                            </a:xfrm>
                            <a:prstGeom prst="line">
                              <a:avLst/>
                            </a:prstGeom>
                            <a:noFill/>
                            <a:ln w="6350" cap="flat" cmpd="sng" algn="ctr">
                              <a:solidFill>
                                <a:sysClr val="windowText" lastClr="000000"/>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xmlns:w16sdtfl="http://schemas.microsoft.com/office/word/2024/wordml/sdtformatlock">
                <w:pict>
                  <v:line w14:anchorId="6133EF7F" id="Connecteur droit 870759739" o:spid="_x0000_s1026" style="position:absolute;flip:x;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53.55pt,-.75pt" to="153.55pt,3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" strokecolor="windowText" strokeweight=".5pt">
                    <v:stroke joinstyle="miter"/>
                  </v:line>
                </w:pict>
              </mc:Fallback>
            </mc:AlternateContent>
          </w:r>
          <w:r>
            <w:rPr>
              <w:rFonts w:ascii="Marianne" w:hAnsi="Marianne"/>
              <w:color w:val="auto"/>
            </w:rPr>
            <w:t>Courrier</w:t>
          </w:r>
          <w:r>
            <w:rPr>
              <w:rFonts w:ascii="Calibri" w:hAnsi="Calibri" w:cs="Calibri"/>
              <w:color w:val="auto"/>
            </w:rPr>
            <w:t>:</w:t>
          </w:r>
          <w:r>
            <w:rPr>
              <w:rFonts w:ascii="Marianne" w:hAnsi="Marianne"/>
              <w:color w:val="auto"/>
            </w:rPr>
            <w:t xml:space="preserve"> CS 93383 - 69418 Lyon cedex 03</w:t>
          </w:r>
        </w:p>
        <w:p w14:paraId="4FD80CAD" w14:textId="77777777" w:rsidR="00D36174" w:rsidRDefault="00D36174" w:rsidP="00D36174">
          <w:pPr>
            <w:pStyle w:val="PieddePage2"/>
            <w:rPr>
              <w:rFonts w:ascii="Marianne" w:hAnsi="Marianne"/>
              <w:color w:val="auto"/>
            </w:rPr>
          </w:pPr>
          <w:r>
            <w:rPr>
              <w:rFonts w:ascii="Marianne" w:hAnsi="Marianne"/>
              <w:color w:val="auto"/>
            </w:rPr>
            <w:t xml:space="preserve">04 72 34 74 00 </w:t>
          </w:r>
        </w:p>
        <w:p w14:paraId="2E6B19D9" w14:textId="77777777" w:rsidR="00D36174" w:rsidRDefault="00000000" w:rsidP="00D36174">
          <w:pPr>
            <w:pStyle w:val="PieddePage2"/>
            <w:rPr>
              <w:rFonts w:ascii="Marianne" w:hAnsi="Marianne"/>
              <w:color w:val="auto"/>
            </w:rPr>
          </w:pPr>
          <w:hyperlink r:id="rId1" w:history="1">
            <w:r w:rsidR="00D36174">
              <w:rPr>
                <w:rStyle w:val="Lienhypertexte"/>
                <w:rFonts w:ascii="Marianne" w:hAnsi="Marianne"/>
              </w:rPr>
              <w:t>www.auvergne-rhone-alpes.ars.sante.fr</w:t>
            </w:r>
          </w:hyperlink>
        </w:p>
        <w:p w14:paraId="5D3FD69A" w14:textId="453022C0" w:rsidR="00D36174" w:rsidRPr="00884478" w:rsidRDefault="00D36174" w:rsidP="00884478">
          <w:pPr>
            <w:pStyle w:val="Corpsdetexte"/>
            <w:rPr>
              <w:rFonts w:ascii="Marianne" w:hAnsi="Marianne" w:cs="Calibri"/>
              <w:sz w:val="15"/>
              <w:szCs w:val="15"/>
            </w:rPr>
          </w:pPr>
        </w:p>
      </w:tc>
      <w:tc>
        <w:tcPr>
          <w:tcW w:w="5221" w:type="dxa"/>
        </w:tcPr>
        <w:p w14:paraId="35EE8963" w14:textId="33F878E2" w:rsidR="00D36174" w:rsidRPr="00D36174" w:rsidRDefault="00D36174" w:rsidP="00D36174">
          <w:pPr>
            <w:pStyle w:val="Corpsdetexte"/>
          </w:pPr>
        </w:p>
      </w:tc>
    </w:tr>
  </w:tbl>
  <w:p w14:paraId="38CE4997" w14:textId="5E4237BD" w:rsidR="00884478" w:rsidRPr="00884478" w:rsidRDefault="00D36174" w:rsidP="00884478">
    <w:pPr>
      <w:pStyle w:val="Pieddepage"/>
      <w:rPr>
        <w:sz w:val="2"/>
      </w:rPr>
    </w:pPr>
    <w:r w:rsidRPr="00C45C8D">
      <w:rPr>
        <w:noProof/>
        <w:lang w:eastAsia="fr-FR"/>
      </w:rPr>
      <mc:AlternateContent>
        <mc:Choice Requires="wps">
          <w:drawing>
            <wp:anchor distT="0" distB="0" distL="114300" distR="114300" simplePos="0" relativeHeight="251662336" behindDoc="0" locked="0" layoutInCell="1" allowOverlap="1" wp14:anchorId="3014F5E0" wp14:editId="57AB4CD2">
              <wp:simplePos x="0" y="0"/>
              <wp:positionH relativeFrom="margin">
                <wp:posOffset>2240280</wp:posOffset>
              </wp:positionH>
              <wp:positionV relativeFrom="page">
                <wp:posOffset>9853295</wp:posOffset>
              </wp:positionV>
              <wp:extent cx="4400550" cy="511810"/>
              <wp:effectExtent l="0" t="0" r="0" b="2540"/>
              <wp:wrapNone/>
              <wp:docPr id="178465528" name="Zone de texte 17846552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400550" cy="5118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808080"/>
                            </a:solidFill>
                            <a:round/>
                            <a:headEnd/>
                            <a:tailEnd/>
                          </a14:hiddenLine>
                        </a:ext>
                      </a:extLst>
                    </wps:spPr>
                    <wps:txbx>
                      <w:txbxContent>
                        <w:p w14:paraId="31286B75" w14:textId="77777777" w:rsidR="00D36174" w:rsidRPr="0074471C" w:rsidRDefault="00D36174" w:rsidP="00D36174">
                          <w:pPr>
                            <w:spacing w:line="130" w:lineRule="exact"/>
                            <w:ind w:right="-23"/>
                            <w:jc w:val="both"/>
                            <w:rPr>
                              <w:rFonts w:ascii="Calibri" w:hAnsi="Calibri" w:cs="Calibri"/>
                              <w:sz w:val="14"/>
                              <w:szCs w:val="14"/>
                              <w:lang w:eastAsia="fr-FR"/>
                            </w:rPr>
                          </w:pPr>
                          <w:r w:rsidRPr="00EE6124">
                            <w:rPr>
                              <w:rFonts w:ascii="Calibri" w:hAnsi="Calibri" w:cs="Calibri"/>
                              <w:sz w:val="14"/>
                              <w:szCs w:val="14"/>
                              <w:lang w:eastAsia="fr-FR"/>
                            </w:rPr>
                            <w:t xml:space="preserve">Conformément au règlement (UE) 2016/679 du Parlement européen et à la loi n° 78-17 du 6 janvier 1978 modifiée relative à l'informatique, aux fichiers et aux libertés, vous pouvez accéder aux données vous concernant </w:t>
                          </w:r>
                          <w:proofErr w:type="gramStart"/>
                          <w:r w:rsidRPr="00EE6124">
                            <w:rPr>
                              <w:rFonts w:ascii="Calibri" w:hAnsi="Calibri" w:cs="Calibri"/>
                              <w:sz w:val="14"/>
                              <w:szCs w:val="14"/>
                              <w:lang w:eastAsia="fr-FR"/>
                            </w:rPr>
                            <w:t>ou</w:t>
                          </w:r>
                          <w:proofErr w:type="gramEnd"/>
                          <w:r w:rsidRPr="00EE6124">
                            <w:rPr>
                              <w:rFonts w:ascii="Calibri" w:hAnsi="Calibri" w:cs="Calibri"/>
                              <w:sz w:val="14"/>
                              <w:szCs w:val="14"/>
                              <w:lang w:eastAsia="fr-FR"/>
                            </w:rPr>
                            <w:t xml:space="preserve"> demander leur effacement. Vous disposez également d'un droit d’opposition, d’un droit de rectification et d’un droit à la limitation du traitement de vos données. Pour exercer ces droits, vous pouvez contacter le Délégué à la </w:t>
                          </w:r>
                          <w:r>
                            <w:rPr>
                              <w:rFonts w:ascii="Calibri" w:hAnsi="Calibri" w:cs="Calibri"/>
                              <w:sz w:val="14"/>
                              <w:szCs w:val="14"/>
                              <w:lang w:eastAsia="fr-FR"/>
                            </w:rPr>
                            <w:t>p</w:t>
                          </w:r>
                          <w:r w:rsidRPr="00EE6124">
                            <w:rPr>
                              <w:rFonts w:ascii="Calibri" w:hAnsi="Calibri" w:cs="Calibri"/>
                              <w:sz w:val="14"/>
                              <w:szCs w:val="14"/>
                              <w:lang w:eastAsia="fr-FR"/>
                            </w:rPr>
                            <w:t xml:space="preserve">rotection des </w:t>
                          </w:r>
                          <w:r>
                            <w:rPr>
                              <w:rFonts w:ascii="Calibri" w:hAnsi="Calibri" w:cs="Calibri"/>
                              <w:sz w:val="14"/>
                              <w:szCs w:val="14"/>
                              <w:lang w:eastAsia="fr-FR"/>
                            </w:rPr>
                            <w:t>d</w:t>
                          </w:r>
                          <w:r w:rsidRPr="00EE6124">
                            <w:rPr>
                              <w:rFonts w:ascii="Calibri" w:hAnsi="Calibri" w:cs="Calibri"/>
                              <w:sz w:val="14"/>
                              <w:szCs w:val="14"/>
                              <w:lang w:eastAsia="fr-FR"/>
                            </w:rPr>
                            <w:t>onnées de l’ARS (ars-ara-dpd@ars.sante.fr).</w:t>
                          </w:r>
                        </w:p>
                      </w:txbxContent>
                    </wps:txbx>
                    <wps:bodyPr rot="0" vert="horz" wrap="square" lIns="91440" tIns="45720" rIns="91440" bIns="45720" anchor="t" anchorCtr="0">
                      <a:noAutofit/>
                    </wps:bodyPr>
                  </wps:wsp>
                </a:graphicData>
              </a:graphic>
              <wp14:sizeRelH relativeFrom="page">
                <wp14:pctWidth>0</wp14:pctWidth>
              </wp14:sizeRelH>
              <wp14:sizeRelV relativeFrom="page">
                <wp14:pctHeight>0</wp14:pctHeight>
              </wp14:sizeRelV>
            </wp:anchor>
          </w:drawing>
        </mc:Choice>
        <mc:Fallback>
          <w:pict>
            <v:shape w14:anchorId="3014F5E0" id="Zone de texte 178465528" o:spid="_x0000_s1027" type="#_x0000_t202" style="position:absolute;margin-left:176.4pt;margin-top:775.85pt;width:346.5pt;height:40.3pt;z-index:251662336;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" filled="f" stroked="f" strokecolor="gray">
              <v:stroke joinstyle="round"/>
              <v:textbox>
                <w:txbxContent>
                  <w:p w14:paraId="31286B75" w14:textId="77777777" w:rsidR="00D36174" w:rsidRPr="0074471C" w:rsidRDefault="00D36174" w:rsidP="00D36174">
                    <w:pPr>
                      <w:spacing w:line="130" w:lineRule="exact"/>
                      <w:ind w:right="-23"/>
                      <w:jc w:val="both"/>
                      <w:rPr>
                        <w:rFonts w:ascii="Calibri" w:hAnsi="Calibri" w:cs="Calibri"/>
                        <w:sz w:val="14"/>
                        <w:szCs w:val="14"/>
                        <w:lang w:eastAsia="fr-FR"/>
                      </w:rPr>
                    </w:pPr>
                    <w:r w:rsidRPr="00EE6124">
                      <w:rPr>
                        <w:rFonts w:ascii="Calibri" w:hAnsi="Calibri" w:cs="Calibri"/>
                        <w:sz w:val="14"/>
                        <w:szCs w:val="14"/>
                        <w:lang w:eastAsia="fr-FR"/>
                      </w:rPr>
                      <w:t xml:space="preserve">Conformément au règlement (UE) 2016/679 du Parlement européen et à la loi n° 78-17 du 6 janvier 1978 modifiée relative à l'informatique, aux fichiers et aux libertés, vous pouvez accéder aux données vous concernant </w:t>
                    </w:r>
                    <w:proofErr w:type="gramStart"/>
                    <w:r w:rsidRPr="00EE6124">
                      <w:rPr>
                        <w:rFonts w:ascii="Calibri" w:hAnsi="Calibri" w:cs="Calibri"/>
                        <w:sz w:val="14"/>
                        <w:szCs w:val="14"/>
                        <w:lang w:eastAsia="fr-FR"/>
                      </w:rPr>
                      <w:t>ou</w:t>
                    </w:r>
                    <w:proofErr w:type="gramEnd"/>
                    <w:r w:rsidRPr="00EE6124">
                      <w:rPr>
                        <w:rFonts w:ascii="Calibri" w:hAnsi="Calibri" w:cs="Calibri"/>
                        <w:sz w:val="14"/>
                        <w:szCs w:val="14"/>
                        <w:lang w:eastAsia="fr-FR"/>
                      </w:rPr>
                      <w:t xml:space="preserve"> demander leur effacement. Vous disposez également d'un droit d’opposition, d’un droit de rectification et d’un droit à la limitation du traitement de vos données. Pour exercer ces droits, vous pouvez contacter le Délégué à la </w:t>
                    </w:r>
                    <w:r>
                      <w:rPr>
                        <w:rFonts w:ascii="Calibri" w:hAnsi="Calibri" w:cs="Calibri"/>
                        <w:sz w:val="14"/>
                        <w:szCs w:val="14"/>
                        <w:lang w:eastAsia="fr-FR"/>
                      </w:rPr>
                      <w:t>p</w:t>
                    </w:r>
                    <w:r w:rsidRPr="00EE6124">
                      <w:rPr>
                        <w:rFonts w:ascii="Calibri" w:hAnsi="Calibri" w:cs="Calibri"/>
                        <w:sz w:val="14"/>
                        <w:szCs w:val="14"/>
                        <w:lang w:eastAsia="fr-FR"/>
                      </w:rPr>
                      <w:t xml:space="preserve">rotection des </w:t>
                    </w:r>
                    <w:r>
                      <w:rPr>
                        <w:rFonts w:ascii="Calibri" w:hAnsi="Calibri" w:cs="Calibri"/>
                        <w:sz w:val="14"/>
                        <w:szCs w:val="14"/>
                        <w:lang w:eastAsia="fr-FR"/>
                      </w:rPr>
                      <w:t>d</w:t>
                    </w:r>
                    <w:r w:rsidRPr="00EE6124">
                      <w:rPr>
                        <w:rFonts w:ascii="Calibri" w:hAnsi="Calibri" w:cs="Calibri"/>
                        <w:sz w:val="14"/>
                        <w:szCs w:val="14"/>
                        <w:lang w:eastAsia="fr-FR"/>
                      </w:rPr>
                      <w:t>onnées de l’ARS (ars-ara-dpd@ars.sante.fr).</w:t>
                    </w:r>
                  </w:p>
                </w:txbxContent>
              </v:textbox>
              <w10:wrap anchorx="margin"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206293" w14:textId="77777777" w:rsidR="000B7D2C" w:rsidRDefault="000B7D2C" w:rsidP="000B7D2C">
    <w:pPr>
      <w:pStyle w:val="PieddePage2"/>
      <w:rPr>
        <w:rFonts w:ascii="Marianne" w:hAnsi="Marianne"/>
        <w:color w:val="auto"/>
      </w:rPr>
    </w:pPr>
  </w:p>
  <w:p w14:paraId="16726BBC" w14:textId="77777777" w:rsidR="000B7D2C" w:rsidRDefault="000B7D2C" w:rsidP="000B7D2C">
    <w:pPr>
      <w:pStyle w:val="PieddePage2"/>
      <w:rPr>
        <w:rFonts w:ascii="Marianne" w:hAnsi="Marianne"/>
        <w:color w:val="auto"/>
      </w:rPr>
    </w:pPr>
  </w:p>
  <w:p w14:paraId="3E9BC5F7" w14:textId="77777777" w:rsidR="000B7D2C" w:rsidRDefault="000B7D2C" w:rsidP="000B7D2C">
    <w:pPr>
      <w:pStyle w:val="PieddePage2"/>
      <w:rPr>
        <w:rFonts w:ascii="Marianne" w:hAnsi="Marianne"/>
        <w:color w:val="auto"/>
      </w:rPr>
    </w:pPr>
    <w:r w:rsidRPr="00C45C8D">
      <w:rPr>
        <w:noProof/>
        <w:lang w:eastAsia="fr-FR"/>
      </w:rPr>
      <mc:AlternateContent>
        <mc:Choice Requires="wps">
          <w:drawing>
            <wp:anchor distT="0" distB="0" distL="114300" distR="114300" simplePos="0" relativeHeight="251659264" behindDoc="0" locked="0" layoutInCell="1" allowOverlap="1" wp14:anchorId="63FBE89C" wp14:editId="52179DA2">
              <wp:simplePos x="0" y="0"/>
              <wp:positionH relativeFrom="margin">
                <wp:posOffset>2054860</wp:posOffset>
              </wp:positionH>
              <wp:positionV relativeFrom="page">
                <wp:posOffset>9915525</wp:posOffset>
              </wp:positionV>
              <wp:extent cx="4410075" cy="511810"/>
              <wp:effectExtent l="0" t="0" r="0" b="2540"/>
              <wp:wrapNone/>
              <wp:docPr id="3" name="Zone de texte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410075" cy="5118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808080"/>
                            </a:solidFill>
                            <a:round/>
                            <a:headEnd/>
                            <a:tailEnd/>
                          </a14:hiddenLine>
                        </a:ext>
                      </a:extLst>
                    </wps:spPr>
                    <wps:txbx>
                      <w:txbxContent>
                        <w:p w14:paraId="2E7B89A3" w14:textId="77777777" w:rsidR="000B7D2C" w:rsidRPr="0074471C" w:rsidRDefault="000B7D2C" w:rsidP="000B7D2C">
                          <w:pPr>
                            <w:spacing w:line="130" w:lineRule="exact"/>
                            <w:ind w:right="-23"/>
                            <w:jc w:val="both"/>
                            <w:rPr>
                              <w:rFonts w:ascii="Calibri" w:hAnsi="Calibri" w:cs="Calibri"/>
                              <w:sz w:val="14"/>
                              <w:szCs w:val="14"/>
                              <w:lang w:eastAsia="fr-FR"/>
                            </w:rPr>
                          </w:pPr>
                          <w:r w:rsidRPr="00EE6124">
                            <w:rPr>
                              <w:rFonts w:ascii="Calibri" w:hAnsi="Calibri" w:cs="Calibri"/>
                              <w:sz w:val="14"/>
                              <w:szCs w:val="14"/>
                              <w:lang w:eastAsia="fr-FR"/>
                            </w:rPr>
                            <w:t xml:space="preserve">Conformément au règlement (UE) 2016/679 du Parlement européen et à la loi n° 78-17 du 6 janvier 1978 modifiée relative à l'informatique, aux fichiers et aux libertés, vous pouvez accéder aux données vous concernant </w:t>
                          </w:r>
                          <w:proofErr w:type="gramStart"/>
                          <w:r w:rsidRPr="00EE6124">
                            <w:rPr>
                              <w:rFonts w:ascii="Calibri" w:hAnsi="Calibri" w:cs="Calibri"/>
                              <w:sz w:val="14"/>
                              <w:szCs w:val="14"/>
                              <w:lang w:eastAsia="fr-FR"/>
                            </w:rPr>
                            <w:t>ou</w:t>
                          </w:r>
                          <w:proofErr w:type="gramEnd"/>
                          <w:r w:rsidRPr="00EE6124">
                            <w:rPr>
                              <w:rFonts w:ascii="Calibri" w:hAnsi="Calibri" w:cs="Calibri"/>
                              <w:sz w:val="14"/>
                              <w:szCs w:val="14"/>
                              <w:lang w:eastAsia="fr-FR"/>
                            </w:rPr>
                            <w:t xml:space="preserve"> demander leur effacement. Vous disposez également d'un droit d’opposition, d’un droit de rectification et d’un droit à la limitation du traitement de vos données. Pour exercer ces droits, vous pouvez contacter le Délégué à la </w:t>
                          </w:r>
                          <w:r>
                            <w:rPr>
                              <w:rFonts w:ascii="Calibri" w:hAnsi="Calibri" w:cs="Calibri"/>
                              <w:sz w:val="14"/>
                              <w:szCs w:val="14"/>
                              <w:lang w:eastAsia="fr-FR"/>
                            </w:rPr>
                            <w:t>p</w:t>
                          </w:r>
                          <w:r w:rsidRPr="00EE6124">
                            <w:rPr>
                              <w:rFonts w:ascii="Calibri" w:hAnsi="Calibri" w:cs="Calibri"/>
                              <w:sz w:val="14"/>
                              <w:szCs w:val="14"/>
                              <w:lang w:eastAsia="fr-FR"/>
                            </w:rPr>
                            <w:t xml:space="preserve">rotection des </w:t>
                          </w:r>
                          <w:r>
                            <w:rPr>
                              <w:rFonts w:ascii="Calibri" w:hAnsi="Calibri" w:cs="Calibri"/>
                              <w:sz w:val="14"/>
                              <w:szCs w:val="14"/>
                              <w:lang w:eastAsia="fr-FR"/>
                            </w:rPr>
                            <w:t>d</w:t>
                          </w:r>
                          <w:r w:rsidRPr="00EE6124">
                            <w:rPr>
                              <w:rFonts w:ascii="Calibri" w:hAnsi="Calibri" w:cs="Calibri"/>
                              <w:sz w:val="14"/>
                              <w:szCs w:val="14"/>
                              <w:lang w:eastAsia="fr-FR"/>
                            </w:rPr>
                            <w:t>onnées de l’ARS (ars-ara-dpd@ars.sante.fr).</w:t>
                          </w:r>
                        </w:p>
                      </w:txbxContent>
                    </wps:txbx>
                    <wps:bodyPr rot="0" vert="horz" wrap="square" lIns="91440" tIns="45720" rIns="91440" bIns="45720" anchor="t" anchorCtr="0">
                      <a:noAutofit/>
                    </wps:bodyPr>
                  </wps:wsp>
                </a:graphicData>
              </a:graphic>
              <wp14:sizeRelH relativeFrom="page">
                <wp14:pctWidth>0</wp14:pctWidth>
              </wp14:sizeRelH>
              <wp14:sizeRelV relativeFrom="page">
                <wp14:pctHeight>0</wp14:pctHeight>
              </wp14:sizeRelV>
            </wp:anchor>
          </w:drawing>
        </mc:Choice>
        <mc:Fallback>
          <w:pict>
            <v:shapetype w14:anchorId="63FBE89C" id="_x0000_t202" coordsize="21600,21600" o:spt="202" path="m,l,21600r21600,l21600,xe">
              <v:stroke joinstyle="miter"/>
              <v:path gradientshapeok="t" o:connecttype="rect"/>
            </v:shapetype>
            <v:shape id="Zone de texte 3" o:spid="_x0000_s1028" type="#_x0000_t202" style="position:absolute;margin-left:161.8pt;margin-top:780.75pt;width:347.25pt;height:40.3pt;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" filled="f" stroked="f" strokecolor="gray">
              <v:stroke joinstyle="round"/>
              <v:textbox>
                <w:txbxContent>
                  <w:p w14:paraId="2E7B89A3" w14:textId="77777777" w:rsidR="000B7D2C" w:rsidRPr="0074471C" w:rsidRDefault="000B7D2C" w:rsidP="000B7D2C">
                    <w:pPr>
                      <w:spacing w:line="130" w:lineRule="exact"/>
                      <w:ind w:right="-23"/>
                      <w:jc w:val="both"/>
                      <w:rPr>
                        <w:rFonts w:ascii="Calibri" w:hAnsi="Calibri" w:cs="Calibri"/>
                        <w:sz w:val="14"/>
                        <w:szCs w:val="14"/>
                        <w:lang w:eastAsia="fr-FR"/>
                      </w:rPr>
                    </w:pPr>
                    <w:r w:rsidRPr="00EE6124">
                      <w:rPr>
                        <w:rFonts w:ascii="Calibri" w:hAnsi="Calibri" w:cs="Calibri"/>
                        <w:sz w:val="14"/>
                        <w:szCs w:val="14"/>
                        <w:lang w:eastAsia="fr-FR"/>
                      </w:rPr>
                      <w:t xml:space="preserve">Conformément au règlement (UE) 2016/679 du Parlement européen et à la loi n° 78-17 du 6 janvier 1978 modifiée relative à l'informatique, aux fichiers et aux libertés, vous pouvez accéder aux données vous concernant </w:t>
                    </w:r>
                    <w:proofErr w:type="gramStart"/>
                    <w:r w:rsidRPr="00EE6124">
                      <w:rPr>
                        <w:rFonts w:ascii="Calibri" w:hAnsi="Calibri" w:cs="Calibri"/>
                        <w:sz w:val="14"/>
                        <w:szCs w:val="14"/>
                        <w:lang w:eastAsia="fr-FR"/>
                      </w:rPr>
                      <w:t>ou</w:t>
                    </w:r>
                    <w:proofErr w:type="gramEnd"/>
                    <w:r w:rsidRPr="00EE6124">
                      <w:rPr>
                        <w:rFonts w:ascii="Calibri" w:hAnsi="Calibri" w:cs="Calibri"/>
                        <w:sz w:val="14"/>
                        <w:szCs w:val="14"/>
                        <w:lang w:eastAsia="fr-FR"/>
                      </w:rPr>
                      <w:t xml:space="preserve"> demander leur effacement. Vous disposez également d'un droit d’opposition, d’un droit de rectification et d’un droit à la limitation du traitement de vos données. Pour exercer ces droits, vous pouvez contacter le Délégué à la </w:t>
                    </w:r>
                    <w:r>
                      <w:rPr>
                        <w:rFonts w:ascii="Calibri" w:hAnsi="Calibri" w:cs="Calibri"/>
                        <w:sz w:val="14"/>
                        <w:szCs w:val="14"/>
                        <w:lang w:eastAsia="fr-FR"/>
                      </w:rPr>
                      <w:t>p</w:t>
                    </w:r>
                    <w:r w:rsidRPr="00EE6124">
                      <w:rPr>
                        <w:rFonts w:ascii="Calibri" w:hAnsi="Calibri" w:cs="Calibri"/>
                        <w:sz w:val="14"/>
                        <w:szCs w:val="14"/>
                        <w:lang w:eastAsia="fr-FR"/>
                      </w:rPr>
                      <w:t xml:space="preserve">rotection des </w:t>
                    </w:r>
                    <w:r>
                      <w:rPr>
                        <w:rFonts w:ascii="Calibri" w:hAnsi="Calibri" w:cs="Calibri"/>
                        <w:sz w:val="14"/>
                        <w:szCs w:val="14"/>
                        <w:lang w:eastAsia="fr-FR"/>
                      </w:rPr>
                      <w:t>d</w:t>
                    </w:r>
                    <w:r w:rsidRPr="00EE6124">
                      <w:rPr>
                        <w:rFonts w:ascii="Calibri" w:hAnsi="Calibri" w:cs="Calibri"/>
                        <w:sz w:val="14"/>
                        <w:szCs w:val="14"/>
                        <w:lang w:eastAsia="fr-FR"/>
                      </w:rPr>
                      <w:t>onnées de l’ARS (ars-ara-dpd@ars.sante.fr).</w:t>
                    </w:r>
                  </w:p>
                </w:txbxContent>
              </v:textbox>
              <w10:wrap anchorx="margin" anchory="page"/>
            </v:shape>
          </w:pict>
        </mc:Fallback>
      </mc:AlternateContent>
    </w:r>
    <w:r>
      <w:rPr>
        <w:noProof/>
        <w:lang w:eastAsia="fr-FR"/>
      </w:rPr>
      <mc:AlternateContent>
        <mc:Choice Requires="wps">
          <w:drawing>
            <wp:anchor distT="0" distB="0" distL="114300" distR="114300" simplePos="0" relativeHeight="251660288" behindDoc="0" locked="0" layoutInCell="1" allowOverlap="1" wp14:anchorId="6F073E71" wp14:editId="03F37927">
              <wp:simplePos x="0" y="0"/>
              <wp:positionH relativeFrom="column">
                <wp:posOffset>1950085</wp:posOffset>
              </wp:positionH>
              <wp:positionV relativeFrom="paragraph">
                <wp:posOffset>-9525</wp:posOffset>
              </wp:positionV>
              <wp:extent cx="0" cy="432000"/>
              <wp:effectExtent l="0" t="0" r="19050" b="25400"/>
              <wp:wrapNone/>
              <wp:docPr id="5" name="Connecteur droit 5"/>
              <wp:cNvGraphicFramePr/>
              <a:graphic xmlns:a="http://schemas.openxmlformats.org/drawingml/2006/main">
                <a:graphicData uri="http://schemas.microsoft.com/office/word/2010/wordprocessingShape">
                  <wps:wsp>
                    <wps:cNvCnPr/>
                    <wps:spPr>
                      <a:xfrm flipH="1">
                        <a:off x="0" y="0"/>
                        <a:ext cx="0" cy="432000"/>
                      </a:xfrm>
                      <a:prstGeom prst="line">
                        <a:avLst/>
                      </a:prstGeom>
                      <a:noFill/>
                      <a:ln w="6350" cap="flat" cmpd="sng" algn="ctr">
                        <a:solidFill>
                          <a:sysClr val="windowText" lastClr="000000"/>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xmlns:w16sdtfl="http://schemas.microsoft.com/office/word/2024/wordml/sdtformatlock">
          <w:pict>
            <v:line w14:anchorId="3905AC68" id="Connecteur droit 5" o:spid="_x0000_s1026" style="position:absolute;flip:x;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53.55pt,-.75pt" to="153.55pt,3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" strokecolor="windowText" strokeweight=".5pt">
              <v:stroke joinstyle="miter"/>
            </v:line>
          </w:pict>
        </mc:Fallback>
      </mc:AlternateContent>
    </w:r>
    <w:r>
      <w:rPr>
        <w:rFonts w:ascii="Marianne" w:hAnsi="Marianne"/>
        <w:color w:val="auto"/>
      </w:rPr>
      <w:t>Courrier</w:t>
    </w:r>
    <w:r>
      <w:rPr>
        <w:rFonts w:ascii="Calibri" w:hAnsi="Calibri" w:cs="Calibri"/>
        <w:color w:val="auto"/>
      </w:rPr>
      <w:t> </w:t>
    </w:r>
    <w:r>
      <w:rPr>
        <w:rFonts w:ascii="Marianne" w:hAnsi="Marianne"/>
        <w:color w:val="auto"/>
      </w:rPr>
      <w:t>: CS 93383 - 69418 Lyon cedex 03</w:t>
    </w:r>
  </w:p>
  <w:p w14:paraId="7906772F" w14:textId="77777777" w:rsidR="000B7D2C" w:rsidRDefault="000B7D2C" w:rsidP="000B7D2C">
    <w:pPr>
      <w:pStyle w:val="PieddePage2"/>
      <w:rPr>
        <w:rFonts w:ascii="Marianne" w:hAnsi="Marianne"/>
        <w:color w:val="auto"/>
      </w:rPr>
    </w:pPr>
    <w:r>
      <w:rPr>
        <w:rFonts w:ascii="Marianne" w:hAnsi="Marianne"/>
        <w:color w:val="auto"/>
      </w:rPr>
      <w:t xml:space="preserve">04 72 34 74 00 </w:t>
    </w:r>
  </w:p>
  <w:p w14:paraId="081739D8" w14:textId="77777777" w:rsidR="000B7D2C" w:rsidRDefault="00000000" w:rsidP="000B7D2C">
    <w:pPr>
      <w:pStyle w:val="PieddePage2"/>
      <w:rPr>
        <w:rFonts w:ascii="Marianne" w:hAnsi="Marianne"/>
        <w:color w:val="auto"/>
      </w:rPr>
    </w:pPr>
    <w:hyperlink r:id="rId1" w:history="1">
      <w:r w:rsidR="000B7D2C">
        <w:rPr>
          <w:rStyle w:val="Lienhypertexte"/>
          <w:rFonts w:ascii="Marianne" w:hAnsi="Marianne"/>
        </w:rPr>
        <w:t>www.auvergne-rhone-alpes.ars.sante.fr</w:t>
      </w:r>
    </w:hyperlink>
  </w:p>
  <w:p w14:paraId="7E12B901" w14:textId="77777777" w:rsidR="00C76297" w:rsidRPr="000B7D2C" w:rsidRDefault="00C76297" w:rsidP="000B7D2C">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C4BAE9E" w14:textId="77777777" w:rsidR="00EC596C" w:rsidRDefault="00EC596C" w:rsidP="005169EB">
      <w:pPr>
        <w:spacing w:after="0" w:line="240" w:lineRule="auto"/>
      </w:pPr>
      <w:r>
        <w:separator/>
      </w:r>
    </w:p>
  </w:footnote>
  <w:footnote w:type="continuationSeparator" w:id="0">
    <w:p w14:paraId="102C11F6" w14:textId="77777777" w:rsidR="00EC596C" w:rsidRDefault="00EC596C" w:rsidP="005169E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A320C429"/>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B0A00C61"/>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D4F152D2"/>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 w15:restartNumberingAfterBreak="0">
    <w:nsid w:val="EA3DCAE2"/>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 w15:restartNumberingAfterBreak="0">
    <w:nsid w:val="09581B86"/>
    <w:multiLevelType w:val="hybridMultilevel"/>
    <w:tmpl w:val="09B49812"/>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5" w15:restartNumberingAfterBreak="0">
    <w:nsid w:val="0ACF60D3"/>
    <w:multiLevelType w:val="hybridMultilevel"/>
    <w:tmpl w:val="80D881E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 w15:restartNumberingAfterBreak="0">
    <w:nsid w:val="0E41107D"/>
    <w:multiLevelType w:val="hybridMultilevel"/>
    <w:tmpl w:val="ACEC71CE"/>
    <w:lvl w:ilvl="0" w:tplc="FA763676">
      <w:numFmt w:val="bullet"/>
      <w:lvlText w:val="-"/>
      <w:lvlJc w:val="left"/>
      <w:pPr>
        <w:ind w:left="1080" w:hanging="360"/>
      </w:pPr>
      <w:rPr>
        <w:rFonts w:ascii="Marianne" w:eastAsiaTheme="minorHAnsi" w:hAnsi="Marianne" w:cs="Marianne" w:hint="default"/>
      </w:rPr>
    </w:lvl>
    <w:lvl w:ilvl="1" w:tplc="040C0003" w:tentative="1">
      <w:start w:val="1"/>
      <w:numFmt w:val="bullet"/>
      <w:lvlText w:val="o"/>
      <w:lvlJc w:val="left"/>
      <w:pPr>
        <w:ind w:left="1800" w:hanging="360"/>
      </w:pPr>
      <w:rPr>
        <w:rFonts w:ascii="Courier New" w:hAnsi="Courier New" w:cs="Courier New" w:hint="default"/>
      </w:rPr>
    </w:lvl>
    <w:lvl w:ilvl="2" w:tplc="040C0005" w:tentative="1">
      <w:start w:val="1"/>
      <w:numFmt w:val="bullet"/>
      <w:lvlText w:val=""/>
      <w:lvlJc w:val="left"/>
      <w:pPr>
        <w:ind w:left="2520" w:hanging="360"/>
      </w:pPr>
      <w:rPr>
        <w:rFonts w:ascii="Wingdings" w:hAnsi="Wingdings" w:hint="default"/>
      </w:rPr>
    </w:lvl>
    <w:lvl w:ilvl="3" w:tplc="040C0001" w:tentative="1">
      <w:start w:val="1"/>
      <w:numFmt w:val="bullet"/>
      <w:lvlText w:val=""/>
      <w:lvlJc w:val="left"/>
      <w:pPr>
        <w:ind w:left="3240" w:hanging="360"/>
      </w:pPr>
      <w:rPr>
        <w:rFonts w:ascii="Symbol" w:hAnsi="Symbol" w:hint="default"/>
      </w:rPr>
    </w:lvl>
    <w:lvl w:ilvl="4" w:tplc="040C0003" w:tentative="1">
      <w:start w:val="1"/>
      <w:numFmt w:val="bullet"/>
      <w:lvlText w:val="o"/>
      <w:lvlJc w:val="left"/>
      <w:pPr>
        <w:ind w:left="3960" w:hanging="360"/>
      </w:pPr>
      <w:rPr>
        <w:rFonts w:ascii="Courier New" w:hAnsi="Courier New" w:cs="Courier New" w:hint="default"/>
      </w:rPr>
    </w:lvl>
    <w:lvl w:ilvl="5" w:tplc="040C0005" w:tentative="1">
      <w:start w:val="1"/>
      <w:numFmt w:val="bullet"/>
      <w:lvlText w:val=""/>
      <w:lvlJc w:val="left"/>
      <w:pPr>
        <w:ind w:left="4680" w:hanging="360"/>
      </w:pPr>
      <w:rPr>
        <w:rFonts w:ascii="Wingdings" w:hAnsi="Wingdings" w:hint="default"/>
      </w:rPr>
    </w:lvl>
    <w:lvl w:ilvl="6" w:tplc="040C0001" w:tentative="1">
      <w:start w:val="1"/>
      <w:numFmt w:val="bullet"/>
      <w:lvlText w:val=""/>
      <w:lvlJc w:val="left"/>
      <w:pPr>
        <w:ind w:left="5400" w:hanging="360"/>
      </w:pPr>
      <w:rPr>
        <w:rFonts w:ascii="Symbol" w:hAnsi="Symbol" w:hint="default"/>
      </w:rPr>
    </w:lvl>
    <w:lvl w:ilvl="7" w:tplc="040C0003" w:tentative="1">
      <w:start w:val="1"/>
      <w:numFmt w:val="bullet"/>
      <w:lvlText w:val="o"/>
      <w:lvlJc w:val="left"/>
      <w:pPr>
        <w:ind w:left="6120" w:hanging="360"/>
      </w:pPr>
      <w:rPr>
        <w:rFonts w:ascii="Courier New" w:hAnsi="Courier New" w:cs="Courier New" w:hint="default"/>
      </w:rPr>
    </w:lvl>
    <w:lvl w:ilvl="8" w:tplc="040C0005" w:tentative="1">
      <w:start w:val="1"/>
      <w:numFmt w:val="bullet"/>
      <w:lvlText w:val=""/>
      <w:lvlJc w:val="left"/>
      <w:pPr>
        <w:ind w:left="6840" w:hanging="360"/>
      </w:pPr>
      <w:rPr>
        <w:rFonts w:ascii="Wingdings" w:hAnsi="Wingdings" w:hint="default"/>
      </w:rPr>
    </w:lvl>
  </w:abstractNum>
  <w:abstractNum w:abstractNumId="7" w15:restartNumberingAfterBreak="0">
    <w:nsid w:val="112E1A25"/>
    <w:multiLevelType w:val="hybridMultilevel"/>
    <w:tmpl w:val="B0982722"/>
    <w:lvl w:ilvl="0" w:tplc="040C0001">
      <w:start w:val="1"/>
      <w:numFmt w:val="bullet"/>
      <w:lvlText w:val=""/>
      <w:lvlJc w:val="left"/>
      <w:rPr>
        <w:rFonts w:ascii="Symbol" w:hAnsi="Symbol" w:hint="default"/>
      </w:r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8" w15:restartNumberingAfterBreak="0">
    <w:nsid w:val="1FC75108"/>
    <w:multiLevelType w:val="hybridMultilevel"/>
    <w:tmpl w:val="E0FA7C3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 w15:restartNumberingAfterBreak="0">
    <w:nsid w:val="252233DC"/>
    <w:multiLevelType w:val="hybridMultilevel"/>
    <w:tmpl w:val="5C58F3DC"/>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 w15:restartNumberingAfterBreak="0">
    <w:nsid w:val="39D27012"/>
    <w:multiLevelType w:val="hybridMultilevel"/>
    <w:tmpl w:val="BFD859D0"/>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1" w15:restartNumberingAfterBreak="0">
    <w:nsid w:val="3E94736E"/>
    <w:multiLevelType w:val="hybridMultilevel"/>
    <w:tmpl w:val="03BCC5C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2" w15:restartNumberingAfterBreak="0">
    <w:nsid w:val="47776B81"/>
    <w:multiLevelType w:val="hybridMultilevel"/>
    <w:tmpl w:val="244E4872"/>
    <w:lvl w:ilvl="0" w:tplc="040C0019">
      <w:start w:val="1"/>
      <w:numFmt w:val="lowerLetter"/>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3" w15:restartNumberingAfterBreak="0">
    <w:nsid w:val="6A64542E"/>
    <w:multiLevelType w:val="multilevel"/>
    <w:tmpl w:val="57C0BF2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6C025A8F"/>
    <w:multiLevelType w:val="hybridMultilevel"/>
    <w:tmpl w:val="AAE473FC"/>
    <w:lvl w:ilvl="0" w:tplc="A1A82B7C">
      <w:numFmt w:val="bullet"/>
      <w:lvlText w:val="-"/>
      <w:lvlJc w:val="left"/>
      <w:pPr>
        <w:ind w:left="720" w:hanging="360"/>
      </w:pPr>
      <w:rPr>
        <w:rFonts w:ascii="Marianne" w:eastAsiaTheme="minorHAnsi" w:hAnsi="Marianne" w:cs="Arial"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5" w15:restartNumberingAfterBreak="0">
    <w:nsid w:val="79615388"/>
    <w:multiLevelType w:val="hybridMultilevel"/>
    <w:tmpl w:val="317E3AE2"/>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num w:numId="1" w16cid:durableId="1972636552">
    <w:abstractNumId w:val="4"/>
  </w:num>
  <w:num w:numId="2" w16cid:durableId="825977797">
    <w:abstractNumId w:val="12"/>
  </w:num>
  <w:num w:numId="3" w16cid:durableId="1305820100">
    <w:abstractNumId w:val="14"/>
  </w:num>
  <w:num w:numId="4" w16cid:durableId="822083713">
    <w:abstractNumId w:val="5"/>
  </w:num>
  <w:num w:numId="5" w16cid:durableId="883565711">
    <w:abstractNumId w:val="11"/>
  </w:num>
  <w:num w:numId="6" w16cid:durableId="734400125">
    <w:abstractNumId w:val="6"/>
  </w:num>
  <w:num w:numId="7" w16cid:durableId="1686705924">
    <w:abstractNumId w:val="8"/>
  </w:num>
  <w:num w:numId="8" w16cid:durableId="1082489388">
    <w:abstractNumId w:val="0"/>
  </w:num>
  <w:num w:numId="9" w16cid:durableId="957760351">
    <w:abstractNumId w:val="1"/>
  </w:num>
  <w:num w:numId="10" w16cid:durableId="1718167922">
    <w:abstractNumId w:val="15"/>
  </w:num>
  <w:num w:numId="11" w16cid:durableId="754087535">
    <w:abstractNumId w:val="2"/>
  </w:num>
  <w:num w:numId="12" w16cid:durableId="1613853238">
    <w:abstractNumId w:val="3"/>
  </w:num>
  <w:num w:numId="13" w16cid:durableId="558170701">
    <w:abstractNumId w:val="7"/>
  </w:num>
  <w:num w:numId="14" w16cid:durableId="406852988">
    <w:abstractNumId w:val="13"/>
  </w:num>
  <w:num w:numId="15" w16cid:durableId="1018434829">
    <w:abstractNumId w:val="10"/>
  </w:num>
  <w:num w:numId="16" w16cid:durableId="1721323806">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7"/>
  <w:displayBackgroundShape/>
  <w:proofState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B5996"/>
    <w:rsid w:val="00021813"/>
    <w:rsid w:val="000260BB"/>
    <w:rsid w:val="000261FE"/>
    <w:rsid w:val="000533FA"/>
    <w:rsid w:val="00063035"/>
    <w:rsid w:val="00063190"/>
    <w:rsid w:val="00080BF6"/>
    <w:rsid w:val="00083306"/>
    <w:rsid w:val="00090708"/>
    <w:rsid w:val="000A57CA"/>
    <w:rsid w:val="000B6247"/>
    <w:rsid w:val="000B7D2C"/>
    <w:rsid w:val="000F0A31"/>
    <w:rsid w:val="000F32C5"/>
    <w:rsid w:val="000F3B47"/>
    <w:rsid w:val="00114C12"/>
    <w:rsid w:val="00117A60"/>
    <w:rsid w:val="00120796"/>
    <w:rsid w:val="00125535"/>
    <w:rsid w:val="001340A1"/>
    <w:rsid w:val="001463AE"/>
    <w:rsid w:val="00166ADB"/>
    <w:rsid w:val="0019585B"/>
    <w:rsid w:val="001A457D"/>
    <w:rsid w:val="001A760F"/>
    <w:rsid w:val="001A78ED"/>
    <w:rsid w:val="001B1BC1"/>
    <w:rsid w:val="001C2CA1"/>
    <w:rsid w:val="001D1F79"/>
    <w:rsid w:val="001D7C90"/>
    <w:rsid w:val="001F2CD1"/>
    <w:rsid w:val="00222AB6"/>
    <w:rsid w:val="00223F79"/>
    <w:rsid w:val="00241713"/>
    <w:rsid w:val="00241D93"/>
    <w:rsid w:val="00253111"/>
    <w:rsid w:val="00295753"/>
    <w:rsid w:val="0029626F"/>
    <w:rsid w:val="002B44EB"/>
    <w:rsid w:val="00365AE1"/>
    <w:rsid w:val="00396402"/>
    <w:rsid w:val="003B4E27"/>
    <w:rsid w:val="003C0752"/>
    <w:rsid w:val="003C71B2"/>
    <w:rsid w:val="003F3883"/>
    <w:rsid w:val="00441227"/>
    <w:rsid w:val="004676B9"/>
    <w:rsid w:val="0047699A"/>
    <w:rsid w:val="00492107"/>
    <w:rsid w:val="004B5996"/>
    <w:rsid w:val="004B7E01"/>
    <w:rsid w:val="004E3B2C"/>
    <w:rsid w:val="00507A6E"/>
    <w:rsid w:val="00511EB6"/>
    <w:rsid w:val="005157B9"/>
    <w:rsid w:val="005169EB"/>
    <w:rsid w:val="00541941"/>
    <w:rsid w:val="00552EBD"/>
    <w:rsid w:val="00571308"/>
    <w:rsid w:val="005721F2"/>
    <w:rsid w:val="005A1C83"/>
    <w:rsid w:val="00661285"/>
    <w:rsid w:val="006734D5"/>
    <w:rsid w:val="006957AC"/>
    <w:rsid w:val="006B3989"/>
    <w:rsid w:val="006C5FB0"/>
    <w:rsid w:val="00715E58"/>
    <w:rsid w:val="00737B07"/>
    <w:rsid w:val="00741A0D"/>
    <w:rsid w:val="00745571"/>
    <w:rsid w:val="00762427"/>
    <w:rsid w:val="00763E7F"/>
    <w:rsid w:val="007F1A63"/>
    <w:rsid w:val="0081000E"/>
    <w:rsid w:val="00820B84"/>
    <w:rsid w:val="00834FCA"/>
    <w:rsid w:val="008360D1"/>
    <w:rsid w:val="008459B5"/>
    <w:rsid w:val="008643B9"/>
    <w:rsid w:val="00884478"/>
    <w:rsid w:val="008C3797"/>
    <w:rsid w:val="008D11A5"/>
    <w:rsid w:val="008D48E5"/>
    <w:rsid w:val="008D5A72"/>
    <w:rsid w:val="008F2152"/>
    <w:rsid w:val="008F2E58"/>
    <w:rsid w:val="00925FF7"/>
    <w:rsid w:val="00944B67"/>
    <w:rsid w:val="0094676A"/>
    <w:rsid w:val="00966C18"/>
    <w:rsid w:val="009C4E2C"/>
    <w:rsid w:val="009D37F3"/>
    <w:rsid w:val="00A00DFE"/>
    <w:rsid w:val="00A05679"/>
    <w:rsid w:val="00A32167"/>
    <w:rsid w:val="00A414A7"/>
    <w:rsid w:val="00A7376C"/>
    <w:rsid w:val="00AC69A7"/>
    <w:rsid w:val="00B12C68"/>
    <w:rsid w:val="00B35399"/>
    <w:rsid w:val="00B928D0"/>
    <w:rsid w:val="00BB77F8"/>
    <w:rsid w:val="00BD38B2"/>
    <w:rsid w:val="00BE0749"/>
    <w:rsid w:val="00BF5615"/>
    <w:rsid w:val="00C25B37"/>
    <w:rsid w:val="00C339AE"/>
    <w:rsid w:val="00C42347"/>
    <w:rsid w:val="00C6776F"/>
    <w:rsid w:val="00C76297"/>
    <w:rsid w:val="00C813EF"/>
    <w:rsid w:val="00CA51BB"/>
    <w:rsid w:val="00CB206D"/>
    <w:rsid w:val="00D11A6D"/>
    <w:rsid w:val="00D11DC5"/>
    <w:rsid w:val="00D31FBA"/>
    <w:rsid w:val="00D36174"/>
    <w:rsid w:val="00D529C6"/>
    <w:rsid w:val="00D64D34"/>
    <w:rsid w:val="00D71324"/>
    <w:rsid w:val="00D720B7"/>
    <w:rsid w:val="00DD0B59"/>
    <w:rsid w:val="00DD34BC"/>
    <w:rsid w:val="00DF3C05"/>
    <w:rsid w:val="00E41616"/>
    <w:rsid w:val="00E474D8"/>
    <w:rsid w:val="00E527AB"/>
    <w:rsid w:val="00EC3E17"/>
    <w:rsid w:val="00EC596C"/>
    <w:rsid w:val="00ED4B1D"/>
    <w:rsid w:val="00F074D6"/>
    <w:rsid w:val="00F24646"/>
    <w:rsid w:val="00F36FBB"/>
    <w:rsid w:val="00F50423"/>
    <w:rsid w:val="00F90C09"/>
    <w:rsid w:val="00F9732B"/>
    <w:rsid w:val="00FB7349"/>
    <w:rsid w:val="00FD0613"/>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E6FACAF"/>
  <w15:chartTrackingRefBased/>
  <w15:docId w15:val="{3849A128-1421-40D7-9076-84BC8F7801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Lienhypertexte">
    <w:name w:val="Hyperlink"/>
    <w:basedOn w:val="Policepardfaut"/>
    <w:uiPriority w:val="99"/>
    <w:unhideWhenUsed/>
    <w:rsid w:val="00BD38B2"/>
    <w:rPr>
      <w:color w:val="2424FF" w:themeColor="text2" w:themeTint="99"/>
      <w:u w:val="single"/>
    </w:rPr>
  </w:style>
  <w:style w:type="paragraph" w:styleId="Corpsdetexte">
    <w:name w:val="Body Text"/>
    <w:basedOn w:val="Normal"/>
    <w:link w:val="CorpsdetexteCar"/>
    <w:uiPriority w:val="1"/>
    <w:qFormat/>
    <w:rsid w:val="004B5996"/>
    <w:pPr>
      <w:widowControl w:val="0"/>
      <w:autoSpaceDE w:val="0"/>
      <w:autoSpaceDN w:val="0"/>
      <w:spacing w:after="0" w:line="240" w:lineRule="auto"/>
      <w:jc w:val="both"/>
    </w:pPr>
    <w:rPr>
      <w:rFonts w:ascii="Arial" w:hAnsi="Arial" w:cs="Arial"/>
      <w:sz w:val="20"/>
      <w:szCs w:val="20"/>
    </w:rPr>
  </w:style>
  <w:style w:type="character" w:customStyle="1" w:styleId="CorpsdetexteCar">
    <w:name w:val="Corps de texte Car"/>
    <w:basedOn w:val="Policepardfaut"/>
    <w:link w:val="Corpsdetexte"/>
    <w:uiPriority w:val="1"/>
    <w:rsid w:val="004B5996"/>
    <w:rPr>
      <w:rFonts w:ascii="Arial" w:hAnsi="Arial" w:cs="Arial"/>
      <w:sz w:val="20"/>
      <w:szCs w:val="20"/>
    </w:rPr>
  </w:style>
  <w:style w:type="table" w:styleId="Grilledutableau">
    <w:name w:val="Table Grid"/>
    <w:basedOn w:val="TableauNormal"/>
    <w:uiPriority w:val="39"/>
    <w:rsid w:val="004B5996"/>
    <w:pPr>
      <w:widowControl w:val="0"/>
      <w:autoSpaceDE w:val="0"/>
      <w:autoSpaceDN w:val="0"/>
      <w:spacing w:after="0" w:line="240" w:lineRule="auto"/>
    </w:pPr>
    <w:rPr>
      <w:rFonts w:ascii="Arial" w:hAnsi="Arial" w:cs="Arial"/>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Objet">
    <w:name w:val="Objet"/>
    <w:basedOn w:val="Corpsdetexte"/>
    <w:next w:val="Corpsdetexte"/>
    <w:link w:val="ObjetCar"/>
    <w:qFormat/>
    <w:rsid w:val="00D64D34"/>
    <w:pPr>
      <w:spacing w:before="103" w:line="242" w:lineRule="exact"/>
    </w:pPr>
    <w:rPr>
      <w:b/>
      <w:color w:val="231F20"/>
    </w:rPr>
  </w:style>
  <w:style w:type="character" w:customStyle="1" w:styleId="ObjetCar">
    <w:name w:val="Objet Car"/>
    <w:basedOn w:val="CorpsdetexteCar"/>
    <w:link w:val="Objet"/>
    <w:rsid w:val="00D64D34"/>
    <w:rPr>
      <w:rFonts w:ascii="Arial" w:hAnsi="Arial" w:cs="Arial"/>
      <w:b/>
      <w:color w:val="231F20"/>
      <w:sz w:val="20"/>
      <w:szCs w:val="20"/>
    </w:rPr>
  </w:style>
  <w:style w:type="paragraph" w:customStyle="1" w:styleId="Sous-titre2">
    <w:name w:val="Sous-titre 2"/>
    <w:basedOn w:val="Normal"/>
    <w:next w:val="Corpsdetexte"/>
    <w:link w:val="Sous-titre2Car"/>
    <w:qFormat/>
    <w:rsid w:val="00D64D34"/>
    <w:pPr>
      <w:widowControl w:val="0"/>
      <w:autoSpaceDE w:val="0"/>
      <w:autoSpaceDN w:val="0"/>
      <w:spacing w:after="0" w:line="240" w:lineRule="auto"/>
      <w:jc w:val="center"/>
    </w:pPr>
    <w:rPr>
      <w:rFonts w:ascii="Arial" w:hAnsi="Arial" w:cs="Arial"/>
      <w:sz w:val="16"/>
      <w:szCs w:val="16"/>
    </w:rPr>
  </w:style>
  <w:style w:type="character" w:customStyle="1" w:styleId="Sous-titre2Car">
    <w:name w:val="Sous-titre 2 Car"/>
    <w:basedOn w:val="Policepardfaut"/>
    <w:link w:val="Sous-titre2"/>
    <w:rsid w:val="00D64D34"/>
    <w:rPr>
      <w:rFonts w:ascii="Arial" w:hAnsi="Arial" w:cs="Arial"/>
      <w:sz w:val="16"/>
      <w:szCs w:val="16"/>
    </w:rPr>
  </w:style>
  <w:style w:type="paragraph" w:styleId="En-tte">
    <w:name w:val="header"/>
    <w:basedOn w:val="Normal"/>
    <w:link w:val="En-tteCar"/>
    <w:uiPriority w:val="99"/>
    <w:unhideWhenUsed/>
    <w:rsid w:val="005169EB"/>
    <w:pPr>
      <w:tabs>
        <w:tab w:val="center" w:pos="4536"/>
        <w:tab w:val="right" w:pos="9072"/>
      </w:tabs>
      <w:spacing w:after="0" w:line="240" w:lineRule="auto"/>
    </w:pPr>
  </w:style>
  <w:style w:type="character" w:customStyle="1" w:styleId="En-tteCar">
    <w:name w:val="En-tête Car"/>
    <w:basedOn w:val="Policepardfaut"/>
    <w:link w:val="En-tte"/>
    <w:uiPriority w:val="99"/>
    <w:rsid w:val="005169EB"/>
  </w:style>
  <w:style w:type="paragraph" w:styleId="Pieddepage">
    <w:name w:val="footer"/>
    <w:basedOn w:val="Normal"/>
    <w:link w:val="PieddepageCar"/>
    <w:uiPriority w:val="99"/>
    <w:unhideWhenUsed/>
    <w:rsid w:val="005169EB"/>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5169EB"/>
  </w:style>
  <w:style w:type="paragraph" w:customStyle="1" w:styleId="PieddePage2">
    <w:name w:val="Pied de Page 2"/>
    <w:basedOn w:val="Normal"/>
    <w:next w:val="Corpsdetexte"/>
    <w:link w:val="PieddePage2Car"/>
    <w:qFormat/>
    <w:rsid w:val="00D720B7"/>
    <w:pPr>
      <w:widowControl w:val="0"/>
      <w:autoSpaceDE w:val="0"/>
      <w:autoSpaceDN w:val="0"/>
      <w:spacing w:after="0" w:line="161" w:lineRule="exact"/>
    </w:pPr>
    <w:rPr>
      <w:rFonts w:ascii="Arial" w:hAnsi="Arial" w:cs="Arial"/>
      <w:color w:val="939598"/>
      <w:sz w:val="14"/>
    </w:rPr>
  </w:style>
  <w:style w:type="character" w:customStyle="1" w:styleId="PieddePage2Car">
    <w:name w:val="Pied de Page 2 Car"/>
    <w:basedOn w:val="Policepardfaut"/>
    <w:link w:val="PieddePage2"/>
    <w:rsid w:val="00D720B7"/>
    <w:rPr>
      <w:rFonts w:ascii="Arial" w:hAnsi="Arial" w:cs="Arial"/>
      <w:color w:val="939598"/>
      <w:sz w:val="14"/>
    </w:rPr>
  </w:style>
  <w:style w:type="paragraph" w:styleId="Paragraphedeliste">
    <w:name w:val="List Paragraph"/>
    <w:basedOn w:val="Normal"/>
    <w:uiPriority w:val="34"/>
    <w:qFormat/>
    <w:rsid w:val="001F2CD1"/>
    <w:pPr>
      <w:ind w:left="720"/>
      <w:contextualSpacing/>
    </w:pPr>
  </w:style>
  <w:style w:type="paragraph" w:customStyle="1" w:styleId="Default">
    <w:name w:val="Default"/>
    <w:rsid w:val="008F2E58"/>
    <w:pPr>
      <w:autoSpaceDE w:val="0"/>
      <w:autoSpaceDN w:val="0"/>
      <w:adjustRightInd w:val="0"/>
      <w:spacing w:after="0" w:line="240" w:lineRule="auto"/>
    </w:pPr>
    <w:rPr>
      <w:rFonts w:ascii="Marianne" w:hAnsi="Marianne" w:cs="Marianne"/>
      <w:color w:val="000000"/>
      <w:sz w:val="24"/>
      <w:szCs w:val="24"/>
      <w14:ligatures w14:val="standardContextual"/>
    </w:rPr>
  </w:style>
  <w:style w:type="character" w:styleId="Lienhypertextesuivivisit">
    <w:name w:val="FollowedHyperlink"/>
    <w:basedOn w:val="Policepardfaut"/>
    <w:uiPriority w:val="99"/>
    <w:semiHidden/>
    <w:unhideWhenUsed/>
    <w:rsid w:val="003C0752"/>
    <w:rPr>
      <w:color w:val="AAB400" w:themeColor="followedHyperlink"/>
      <w:u w:val="single"/>
    </w:rPr>
  </w:style>
  <w:style w:type="character" w:styleId="Mentionnonrsolue">
    <w:name w:val="Unresolved Mention"/>
    <w:basedOn w:val="Policepardfaut"/>
    <w:uiPriority w:val="99"/>
    <w:semiHidden/>
    <w:unhideWhenUsed/>
    <w:rsid w:val="0057130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75223694">
      <w:bodyDiv w:val="1"/>
      <w:marLeft w:val="0"/>
      <w:marRight w:val="0"/>
      <w:marTop w:val="0"/>
      <w:marBottom w:val="0"/>
      <w:divBdr>
        <w:top w:val="none" w:sz="0" w:space="0" w:color="auto"/>
        <w:left w:val="none" w:sz="0" w:space="0" w:color="auto"/>
        <w:bottom w:val="none" w:sz="0" w:space="0" w:color="auto"/>
        <w:right w:val="none" w:sz="0" w:space="0" w:color="auto"/>
      </w:divBdr>
    </w:div>
    <w:div w:id="18848311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s://events.teams.microsoft.com/event/80211ff4-0f8f-4002-9a65-2fd21efcac5f@035e5292-5a25-4509-bb08-a555f7d31a8b?source=copyLinkLegacyShareLinkDialog"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auvergne-rhone-alpes.ars.sante.fr/hpv-et-infections-invasives-meningocoques-pourquoi-faire-vacciner-mon-enfant-au-college"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colleges.campagnedevaccination.fr/ara/" TargetMode="Externa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yperlink" Target="https://events.teams.microsoft.com/event/39ba48a8-2fc3-495e-a3be-40a22d5e0173@035e5292-5a25-4509-bb08-a555f7d31a8b?source=copyLinkLegacyShareLinkDialog" TargetMode="External"/></Relationships>
</file>

<file path=word/_rels/footer1.xml.rels><?xml version="1.0" encoding="UTF-8" standalone="yes"?>
<Relationships xmlns="http://schemas.openxmlformats.org/package/2006/relationships"><Relationship Id="rId1" Type="http://schemas.openxmlformats.org/officeDocument/2006/relationships/hyperlink" Target="http://www.auvergne-rhone-alpes.sante.gouv.fr" TargetMode="External"/></Relationships>
</file>

<file path=word/_rels/footer2.xml.rels><?xml version="1.0" encoding="UTF-8" standalone="yes"?>
<Relationships xmlns="http://schemas.openxmlformats.org/package/2006/relationships"><Relationship Id="rId1" Type="http://schemas.openxmlformats.org/officeDocument/2006/relationships/hyperlink" Target="http://www.auvergne-rhone-alpes.sante.gouv.fr" TargetMode="External"/></Relationships>
</file>

<file path=word/theme/theme1.xml><?xml version="1.0" encoding="utf-8"?>
<a:theme xmlns:a="http://schemas.openxmlformats.org/drawingml/2006/main" name="Thème Office">
  <a:themeElements>
    <a:clrScheme name="CHARTE ETAT ARS ARA">
      <a:dk1>
        <a:sysClr val="windowText" lastClr="000000"/>
      </a:dk1>
      <a:lt1>
        <a:sysClr val="window" lastClr="FFFFFF"/>
      </a:lt1>
      <a:dk2>
        <a:srgbClr val="000091"/>
      </a:dk2>
      <a:lt2>
        <a:srgbClr val="E1000F"/>
      </a:lt2>
      <a:accent1>
        <a:srgbClr val="A0A800"/>
      </a:accent1>
      <a:accent2>
        <a:srgbClr val="5770BE"/>
      </a:accent2>
      <a:accent3>
        <a:srgbClr val="00AC8C"/>
      </a:accent3>
      <a:accent4>
        <a:srgbClr val="466964"/>
      </a:accent4>
      <a:accent5>
        <a:srgbClr val="FF6F4C"/>
      </a:accent5>
      <a:accent6>
        <a:srgbClr val="484D7A"/>
      </a:accent6>
      <a:hlink>
        <a:srgbClr val="6D6DFF"/>
      </a:hlink>
      <a:folHlink>
        <a:srgbClr val="AAB400"/>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FBDFFF3-9ED3-43AD-B4F5-6CB3050031E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TotalTime>
  <Pages>2</Pages>
  <Words>752</Words>
  <Characters>4139</Characters>
  <Application>Microsoft Office Word</Application>
  <DocSecurity>0</DocSecurity>
  <Lines>34</Lines>
  <Paragraphs>9</Paragraphs>
  <ScaleCrop>false</ScaleCrop>
  <HeadingPairs>
    <vt:vector size="2" baseType="variant">
      <vt:variant>
        <vt:lpstr>Titre</vt:lpstr>
      </vt:variant>
      <vt:variant>
        <vt:i4>1</vt:i4>
      </vt:variant>
    </vt:vector>
  </HeadingPairs>
  <TitlesOfParts>
    <vt:vector size="1" baseType="lpstr">
      <vt:lpstr/>
    </vt:vector>
  </TitlesOfParts>
  <Company>MINISTERE</Company>
  <LinksUpToDate>false</LinksUpToDate>
  <CharactersWithSpaces>4882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HAAS, Cécilia</dc:creator>
  <cp:keywords/>
  <dc:description/>
  <cp:lastModifiedBy>Mylène BRUN-PERRIN</cp:lastModifiedBy>
  <cp:revision>4</cp:revision>
  <cp:lastPrinted>2026-09-08T12:35:00Z</cp:lastPrinted>
  <dcterms:created xsi:type="dcterms:W3CDTF">2026-09-30T12:59:00Z</dcterms:created>
  <dcterms:modified xsi:type="dcterms:W3CDTF">2026-09-30T13:16:00Z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3094c1fb-3db8-4cce-b079-9b022302847f_Enabled">
    <vt:lpwstr>true</vt:lpwstr>
  </property>
  <property fmtid="{D5CDD505-2E9C-101B-9397-08002B2CF9AE}" pid="3" name="MSIP_Label_3094c1fb-3db8-4cce-b079-9b022302847f_SetDate">
    <vt:lpwstr>2025-09-26T12:56:57Z</vt:lpwstr>
  </property>
  <property fmtid="{D5CDD505-2E9C-101B-9397-08002B2CF9AE}" pid="4" name="MSIP_Label_3094c1fb-3db8-4cce-b079-9b022302847f_Method">
    <vt:lpwstr>Standard</vt:lpwstr>
  </property>
  <property fmtid="{D5CDD505-2E9C-101B-9397-08002B2CF9AE}" pid="5" name="MSIP_Label_3094c1fb-3db8-4cce-b079-9b022302847f_Name">
    <vt:lpwstr>[Prod v5] C1 - Standard</vt:lpwstr>
  </property>
  <property fmtid="{D5CDD505-2E9C-101B-9397-08002B2CF9AE}" pid="6" name="MSIP_Label_3094c1fb-3db8-4cce-b079-9b022302847f_SiteId">
    <vt:lpwstr>035e5292-5a25-4509-bb08-a555f7d31a8b</vt:lpwstr>
  </property>
  <property fmtid="{D5CDD505-2E9C-101B-9397-08002B2CF9AE}" pid="7" name="MSIP_Label_3094c1fb-3db8-4cce-b079-9b022302847f_ActionId">
    <vt:lpwstr>93b02f4f-c79e-440d-a4b8-69738a1e1396</vt:lpwstr>
  </property>
  <property fmtid="{D5CDD505-2E9C-101B-9397-08002B2CF9AE}" pid="8" name="MSIP_Label_3094c1fb-3db8-4cce-b079-9b022302847f_ContentBits">
    <vt:lpwstr>0</vt:lpwstr>
  </property>
  <property fmtid="{D5CDD505-2E9C-101B-9397-08002B2CF9AE}" pid="9" name="MSIP_Label_3094c1fb-3db8-4cce-b079-9b022302847f_Tag">
    <vt:lpwstr>10, 3, 0, 1</vt:lpwstr>
  </property>
</Properties>
</file>